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EE8" w:rsidRPr="005F415C" w:rsidRDefault="005C4EE8" w:rsidP="005F415C">
      <w:pPr>
        <w:shd w:val="clear" w:color="auto" w:fill="FFFFFF"/>
        <w:spacing w:after="0" w:line="276" w:lineRule="auto"/>
        <w:contextualSpacing/>
        <w:jc w:val="center"/>
        <w:outlineLvl w:val="4"/>
        <w:rPr>
          <w:rFonts w:eastAsia="Times New Roman" w:cstheme="minorHAnsi"/>
          <w:b/>
          <w:color w:val="000000"/>
          <w:sz w:val="28"/>
          <w:szCs w:val="28"/>
          <w:lang w:eastAsia="sl-SI"/>
        </w:rPr>
      </w:pPr>
      <w:r w:rsidRPr="005F415C">
        <w:rPr>
          <w:rFonts w:eastAsia="Times New Roman" w:cstheme="minorHAnsi"/>
          <w:b/>
          <w:color w:val="000000"/>
          <w:sz w:val="28"/>
          <w:szCs w:val="28"/>
          <w:lang w:eastAsia="sl-SI"/>
        </w:rPr>
        <w:t>Navodila za pripravo prispevkov</w:t>
      </w:r>
      <w:r w:rsidR="005F415C" w:rsidRPr="005F415C">
        <w:rPr>
          <w:rFonts w:eastAsia="Times New Roman" w:cstheme="minorHAnsi"/>
          <w:b/>
          <w:color w:val="000000"/>
          <w:sz w:val="28"/>
          <w:szCs w:val="28"/>
          <w:lang w:eastAsia="sl-SI"/>
        </w:rPr>
        <w:t xml:space="preserve"> v reviji Vodenje v vzgoji in izobraževanju</w:t>
      </w:r>
    </w:p>
    <w:p w:rsidR="005F415C" w:rsidRPr="005F415C" w:rsidRDefault="005F415C" w:rsidP="005F415C">
      <w:pPr>
        <w:shd w:val="clear" w:color="auto" w:fill="FFFFFF"/>
        <w:spacing w:after="0" w:line="276" w:lineRule="auto"/>
        <w:contextualSpacing/>
        <w:outlineLvl w:val="4"/>
        <w:rPr>
          <w:rFonts w:eastAsia="Times New Roman" w:cstheme="minorHAnsi"/>
          <w:b/>
          <w:color w:val="000000"/>
          <w:lang w:eastAsia="sl-SI"/>
        </w:rPr>
      </w:pPr>
    </w:p>
    <w:p w:rsidR="005F415C" w:rsidRPr="005F415C" w:rsidRDefault="005F415C" w:rsidP="005F415C">
      <w:pPr>
        <w:shd w:val="clear" w:color="auto" w:fill="FFFFFF"/>
        <w:spacing w:after="0" w:line="276" w:lineRule="auto"/>
        <w:contextualSpacing/>
        <w:jc w:val="both"/>
        <w:outlineLvl w:val="4"/>
        <w:rPr>
          <w:rFonts w:eastAsia="Times New Roman" w:cstheme="minorHAnsi"/>
          <w:color w:val="000000"/>
          <w:lang w:eastAsia="sl-SI"/>
        </w:rPr>
      </w:pPr>
      <w:r w:rsidRPr="005F415C">
        <w:rPr>
          <w:rFonts w:eastAsia="Times New Roman" w:cstheme="minorHAnsi"/>
          <w:color w:val="000000"/>
          <w:lang w:eastAsia="sl-SI"/>
        </w:rPr>
        <w:t>Z oddajo prispevka v postopek za objavo v reviji </w:t>
      </w:r>
      <w:r w:rsidRPr="005F415C">
        <w:rPr>
          <w:rFonts w:eastAsia="Times New Roman" w:cstheme="minorHAnsi"/>
          <w:i/>
          <w:iCs/>
          <w:color w:val="000000"/>
          <w:lang w:eastAsia="sl-SI"/>
        </w:rPr>
        <w:t>Vodenje v vzgoji in izobraževanju</w:t>
      </w:r>
      <w:r w:rsidRPr="005F415C">
        <w:rPr>
          <w:rFonts w:eastAsia="Times New Roman" w:cstheme="minorHAnsi"/>
          <w:color w:val="000000"/>
          <w:lang w:eastAsia="sl-SI"/>
        </w:rPr>
        <w:t> avtor zagotavlja, da besedilo še ni bilo objavljeno in da ni v postopku za objavo pri drugi reviji. Vse prispevke pred objavo pregledata dva neodvisna recenzenta, recenzije so slepe.</w:t>
      </w:r>
    </w:p>
    <w:p w:rsidR="005F415C" w:rsidRDefault="005F415C" w:rsidP="005F415C">
      <w:pPr>
        <w:shd w:val="clear" w:color="auto" w:fill="FFFFFF"/>
        <w:spacing w:after="0" w:line="276" w:lineRule="auto"/>
        <w:contextualSpacing/>
        <w:jc w:val="both"/>
        <w:outlineLvl w:val="4"/>
        <w:rPr>
          <w:rFonts w:eastAsia="Times New Roman" w:cstheme="minorHAnsi"/>
          <w:color w:val="000000"/>
          <w:lang w:eastAsia="sl-SI"/>
        </w:rPr>
      </w:pPr>
    </w:p>
    <w:p w:rsidR="005F415C" w:rsidRPr="005F415C" w:rsidRDefault="005F415C" w:rsidP="005F415C">
      <w:pPr>
        <w:shd w:val="clear" w:color="auto" w:fill="FFFFFF"/>
        <w:spacing w:after="0" w:line="276" w:lineRule="auto"/>
        <w:contextualSpacing/>
        <w:jc w:val="both"/>
        <w:outlineLvl w:val="4"/>
        <w:rPr>
          <w:rFonts w:eastAsia="Times New Roman" w:cstheme="minorHAnsi"/>
          <w:color w:val="000000"/>
          <w:lang w:eastAsia="sl-SI"/>
        </w:rPr>
      </w:pPr>
      <w:r w:rsidRPr="005F415C">
        <w:rPr>
          <w:rFonts w:eastAsia="Times New Roman" w:cstheme="minorHAnsi"/>
          <w:color w:val="000000"/>
          <w:lang w:eastAsia="sl-SI"/>
        </w:rPr>
        <w:t>Revija objavlja članke v slovenščini s povzetki v slovenščini in angleščini. Članke pošljite v elektronski obliki na naslov </w:t>
      </w:r>
      <w:hyperlink r:id="rId5" w:history="1">
        <w:r w:rsidRPr="00E15310">
          <w:rPr>
            <w:rStyle w:val="Hiperpovezava"/>
            <w:rFonts w:eastAsia="Times New Roman" w:cstheme="minorHAnsi"/>
            <w:lang w:eastAsia="sl-SI"/>
          </w:rPr>
          <w:t>polona.pecek@zrss.si</w:t>
        </w:r>
      </w:hyperlink>
      <w:r w:rsidRPr="005F415C">
        <w:rPr>
          <w:rFonts w:eastAsia="Times New Roman" w:cstheme="minorHAnsi"/>
          <w:color w:val="000000"/>
          <w:lang w:eastAsia="sl-SI"/>
        </w:rPr>
        <w:t>.</w:t>
      </w:r>
    </w:p>
    <w:p w:rsidR="005F415C" w:rsidRDefault="005F415C" w:rsidP="005F415C">
      <w:pPr>
        <w:shd w:val="clear" w:color="auto" w:fill="FFFFFF"/>
        <w:spacing w:after="0" w:line="276" w:lineRule="auto"/>
        <w:contextualSpacing/>
        <w:outlineLvl w:val="4"/>
        <w:rPr>
          <w:rFonts w:eastAsia="Times New Roman" w:cstheme="minorHAnsi"/>
          <w:b/>
          <w:bCs/>
          <w:color w:val="000000"/>
          <w:lang w:eastAsia="sl-SI"/>
        </w:rPr>
      </w:pPr>
    </w:p>
    <w:p w:rsidR="005F415C" w:rsidRPr="005F415C" w:rsidRDefault="005F415C" w:rsidP="005F415C">
      <w:pPr>
        <w:shd w:val="clear" w:color="auto" w:fill="FFFFFF"/>
        <w:spacing w:after="0" w:line="276" w:lineRule="auto"/>
        <w:contextualSpacing/>
        <w:outlineLvl w:val="4"/>
        <w:rPr>
          <w:rFonts w:eastAsia="Times New Roman" w:cstheme="minorHAnsi"/>
          <w:color w:val="000000"/>
          <w:lang w:eastAsia="sl-SI"/>
        </w:rPr>
      </w:pPr>
      <w:r w:rsidRPr="005F415C">
        <w:rPr>
          <w:rFonts w:eastAsia="Times New Roman" w:cstheme="minorHAnsi"/>
          <w:b/>
          <w:bCs/>
          <w:color w:val="000000"/>
          <w:lang w:eastAsia="sl-SI"/>
        </w:rPr>
        <w:t>Oblika prispevkov</w:t>
      </w:r>
    </w:p>
    <w:p w:rsidR="005F415C" w:rsidRPr="005F415C" w:rsidRDefault="005F415C" w:rsidP="005F415C">
      <w:pPr>
        <w:numPr>
          <w:ilvl w:val="0"/>
          <w:numId w:val="3"/>
        </w:numPr>
        <w:shd w:val="clear" w:color="auto" w:fill="FFFFFF"/>
        <w:spacing w:after="0" w:line="276" w:lineRule="auto"/>
        <w:contextualSpacing/>
        <w:outlineLvl w:val="4"/>
        <w:rPr>
          <w:rFonts w:eastAsia="Times New Roman" w:cstheme="minorHAnsi"/>
          <w:color w:val="000000"/>
          <w:lang w:eastAsia="sl-SI"/>
        </w:rPr>
      </w:pPr>
      <w:r w:rsidRPr="005F415C">
        <w:rPr>
          <w:rFonts w:eastAsia="Times New Roman" w:cstheme="minorHAnsi"/>
          <w:color w:val="000000"/>
          <w:lang w:eastAsia="sl-SI"/>
        </w:rPr>
        <w:t>Članki naj obsegajo 4000–6000 besed, poleg tega pa še povzetek v slovenščini v obsegu 100–150 besed in 3–5 ključnih besed.</w:t>
      </w:r>
    </w:p>
    <w:p w:rsidR="005F415C" w:rsidRPr="005F415C" w:rsidRDefault="005F415C" w:rsidP="005F415C">
      <w:pPr>
        <w:numPr>
          <w:ilvl w:val="0"/>
          <w:numId w:val="3"/>
        </w:numPr>
        <w:shd w:val="clear" w:color="auto" w:fill="FFFFFF"/>
        <w:spacing w:after="0" w:line="276" w:lineRule="auto"/>
        <w:contextualSpacing/>
        <w:outlineLvl w:val="4"/>
        <w:rPr>
          <w:rFonts w:eastAsia="Times New Roman" w:cstheme="minorHAnsi"/>
          <w:color w:val="000000"/>
          <w:lang w:eastAsia="sl-SI"/>
        </w:rPr>
      </w:pPr>
      <w:r w:rsidRPr="005F415C">
        <w:rPr>
          <w:rFonts w:eastAsia="Times New Roman" w:cstheme="minorHAnsi"/>
          <w:color w:val="000000"/>
          <w:lang w:eastAsia="sl-SI"/>
        </w:rPr>
        <w:t>Na prvi strani naj bo naslov prispevka ter avtorjevo ime, inštitucija in elektronski naslov. Povzetek in ključne besede naj bodo na drugi strani, besedilo prispevka pa naj se začne na tretji strani.</w:t>
      </w:r>
    </w:p>
    <w:p w:rsidR="005F415C" w:rsidRPr="005F415C" w:rsidRDefault="005F415C" w:rsidP="005F415C">
      <w:pPr>
        <w:numPr>
          <w:ilvl w:val="0"/>
          <w:numId w:val="3"/>
        </w:numPr>
        <w:shd w:val="clear" w:color="auto" w:fill="FFFFFF"/>
        <w:spacing w:after="0" w:line="276" w:lineRule="auto"/>
        <w:contextualSpacing/>
        <w:outlineLvl w:val="4"/>
        <w:rPr>
          <w:rFonts w:eastAsia="Times New Roman" w:cstheme="minorHAnsi"/>
          <w:color w:val="000000"/>
          <w:lang w:eastAsia="sl-SI"/>
        </w:rPr>
      </w:pPr>
      <w:r w:rsidRPr="005F415C">
        <w:rPr>
          <w:rFonts w:eastAsia="Times New Roman" w:cstheme="minorHAnsi"/>
          <w:color w:val="000000"/>
          <w:lang w:eastAsia="sl-SI"/>
        </w:rPr>
        <w:t xml:space="preserve">Za velikost papirja izberite A4, vsi robovi naj merijo 25 mm; velikost besedila naj bo 12 </w:t>
      </w:r>
      <w:proofErr w:type="spellStart"/>
      <w:r w:rsidRPr="005F415C">
        <w:rPr>
          <w:rFonts w:eastAsia="Times New Roman" w:cstheme="minorHAnsi"/>
          <w:color w:val="000000"/>
          <w:lang w:eastAsia="sl-SI"/>
        </w:rPr>
        <w:t>pt</w:t>
      </w:r>
      <w:proofErr w:type="spellEnd"/>
      <w:r w:rsidRPr="005F415C">
        <w:rPr>
          <w:rFonts w:eastAsia="Times New Roman" w:cstheme="minorHAnsi"/>
          <w:color w:val="000000"/>
          <w:lang w:eastAsia="sl-SI"/>
        </w:rPr>
        <w:t>, pisava pa Times New Roman. Za poudarke v besedilu uporabljajte poševno pisavo, za naslove pa krepko. Med odstavki ter pod in nad naslovi pustite po eno prazno vrstico.</w:t>
      </w:r>
    </w:p>
    <w:p w:rsidR="005F415C" w:rsidRDefault="005F415C" w:rsidP="005F415C">
      <w:pPr>
        <w:numPr>
          <w:ilvl w:val="0"/>
          <w:numId w:val="3"/>
        </w:numPr>
        <w:shd w:val="clear" w:color="auto" w:fill="FFFFFF"/>
        <w:spacing w:after="0" w:line="276" w:lineRule="auto"/>
        <w:contextualSpacing/>
        <w:outlineLvl w:val="4"/>
        <w:rPr>
          <w:rFonts w:eastAsia="Times New Roman" w:cstheme="minorHAnsi"/>
          <w:color w:val="000000"/>
          <w:lang w:eastAsia="sl-SI"/>
        </w:rPr>
      </w:pPr>
      <w:r w:rsidRPr="005F415C">
        <w:rPr>
          <w:rFonts w:eastAsia="Times New Roman" w:cstheme="minorHAnsi"/>
          <w:color w:val="000000"/>
          <w:lang w:eastAsia="sl-SI"/>
        </w:rPr>
        <w:t>Opomb pod črto ne uporabljajte. Tudi opomb na koncu besedila naj bo čim manj, posebej če so obsežne.</w:t>
      </w:r>
    </w:p>
    <w:p w:rsidR="005F415C" w:rsidRPr="005F415C" w:rsidRDefault="005F415C" w:rsidP="005F415C">
      <w:pPr>
        <w:shd w:val="clear" w:color="auto" w:fill="FFFFFF"/>
        <w:spacing w:after="0" w:line="276" w:lineRule="auto"/>
        <w:ind w:left="720"/>
        <w:contextualSpacing/>
        <w:outlineLvl w:val="4"/>
        <w:rPr>
          <w:rFonts w:eastAsia="Times New Roman" w:cstheme="minorHAnsi"/>
          <w:color w:val="000000"/>
          <w:lang w:eastAsia="sl-SI"/>
        </w:rPr>
      </w:pPr>
    </w:p>
    <w:p w:rsidR="005F415C" w:rsidRDefault="005F415C" w:rsidP="005F415C">
      <w:pPr>
        <w:shd w:val="clear" w:color="auto" w:fill="FFFFFF"/>
        <w:spacing w:after="0" w:line="276" w:lineRule="auto"/>
        <w:contextualSpacing/>
        <w:jc w:val="both"/>
        <w:outlineLvl w:val="4"/>
        <w:rPr>
          <w:rFonts w:eastAsia="Times New Roman" w:cstheme="minorHAnsi"/>
          <w:color w:val="000000"/>
          <w:lang w:eastAsia="sl-SI"/>
        </w:rPr>
      </w:pPr>
      <w:r w:rsidRPr="005F415C">
        <w:rPr>
          <w:rFonts w:eastAsia="Times New Roman" w:cstheme="minorHAnsi"/>
          <w:b/>
          <w:bCs/>
          <w:color w:val="000000"/>
          <w:lang w:eastAsia="sl-SI"/>
        </w:rPr>
        <w:t>Povzetek</w:t>
      </w:r>
      <w:r w:rsidRPr="005F415C">
        <w:rPr>
          <w:rFonts w:eastAsia="Times New Roman" w:cstheme="minorHAnsi"/>
          <w:color w:val="000000"/>
          <w:lang w:eastAsia="sl-SI"/>
        </w:rPr>
        <w:t xml:space="preserve"> mora vsebovati zgoščeno predstavitev namena in vsebine članka. V njem morajo biti jasno predstavljeni kontekst članka, obravnavane teme (pri znanstvenem članku tudi raziskovalni problem in metode) ter najpomembnejše ugotovitve. V povzetku ne ponavljajte naslova članka; prav tako naj ne vsebuje stavkov, ki </w:t>
      </w:r>
      <w:r>
        <w:rPr>
          <w:rFonts w:eastAsia="Times New Roman" w:cstheme="minorHAnsi"/>
          <w:color w:val="000000"/>
          <w:lang w:eastAsia="sl-SI"/>
        </w:rPr>
        <w:t>se ponovijo kasneje v besedilu.</w:t>
      </w:r>
    </w:p>
    <w:p w:rsidR="005F415C" w:rsidRPr="005F415C" w:rsidRDefault="005F415C" w:rsidP="005F415C">
      <w:pPr>
        <w:shd w:val="clear" w:color="auto" w:fill="FFFFFF"/>
        <w:spacing w:after="0" w:line="276" w:lineRule="auto"/>
        <w:contextualSpacing/>
        <w:jc w:val="both"/>
        <w:outlineLvl w:val="4"/>
        <w:rPr>
          <w:rFonts w:eastAsia="Times New Roman" w:cstheme="minorHAnsi"/>
          <w:color w:val="000000"/>
          <w:lang w:eastAsia="sl-SI"/>
        </w:rPr>
      </w:pPr>
      <w:r w:rsidRPr="005F415C">
        <w:rPr>
          <w:rFonts w:eastAsia="Times New Roman" w:cstheme="minorHAnsi"/>
          <w:i/>
          <w:iCs/>
          <w:color w:val="000000"/>
          <w:lang w:eastAsia="sl-SI"/>
        </w:rPr>
        <w:t>Povzetek sme obsegati največ 150 besed.</w:t>
      </w:r>
    </w:p>
    <w:p w:rsidR="005F415C" w:rsidRDefault="005F415C" w:rsidP="005F415C">
      <w:pPr>
        <w:shd w:val="clear" w:color="auto" w:fill="FFFFFF"/>
        <w:spacing w:after="0" w:line="276" w:lineRule="auto"/>
        <w:contextualSpacing/>
        <w:jc w:val="both"/>
        <w:outlineLvl w:val="4"/>
        <w:rPr>
          <w:rFonts w:eastAsia="Times New Roman" w:cstheme="minorHAnsi"/>
          <w:b/>
          <w:bCs/>
          <w:color w:val="000000"/>
          <w:lang w:eastAsia="sl-SI"/>
        </w:rPr>
      </w:pPr>
    </w:p>
    <w:p w:rsidR="005F415C" w:rsidRPr="005F415C" w:rsidRDefault="005F415C" w:rsidP="005F415C">
      <w:pPr>
        <w:shd w:val="clear" w:color="auto" w:fill="FFFFFF"/>
        <w:spacing w:after="0" w:line="276" w:lineRule="auto"/>
        <w:contextualSpacing/>
        <w:jc w:val="both"/>
        <w:outlineLvl w:val="4"/>
        <w:rPr>
          <w:rFonts w:eastAsia="Times New Roman" w:cstheme="minorHAnsi"/>
          <w:color w:val="000000"/>
          <w:lang w:eastAsia="sl-SI"/>
        </w:rPr>
      </w:pPr>
      <w:r w:rsidRPr="005F415C">
        <w:rPr>
          <w:rFonts w:eastAsia="Times New Roman" w:cstheme="minorHAnsi"/>
          <w:b/>
          <w:bCs/>
          <w:color w:val="000000"/>
          <w:lang w:eastAsia="sl-SI"/>
        </w:rPr>
        <w:t>Preglednice, risbe in grafe</w:t>
      </w:r>
      <w:r w:rsidRPr="005F415C">
        <w:rPr>
          <w:rFonts w:eastAsia="Times New Roman" w:cstheme="minorHAnsi"/>
          <w:color w:val="000000"/>
          <w:lang w:eastAsia="sl-SI"/>
        </w:rPr>
        <w:t> vstavite v besedilo. Opremljeni naj bodo z naslovom, po potrebi tudi z opombami, legendo in ostalimi pojasnili. Preglednice ne smejo biti spremenjene v slike, ker jih v tem primeru ni mogoče urejati. Članku, ki vsebuje grafe, obvezno priložite datoteke s podatki (v obliki preglednic v Wordu ali Excelu), na podlagi katerih so bili grafi izdelani.</w:t>
      </w:r>
    </w:p>
    <w:p w:rsidR="005F415C" w:rsidRPr="005F415C" w:rsidRDefault="005F415C" w:rsidP="005F415C">
      <w:pPr>
        <w:shd w:val="clear" w:color="auto" w:fill="FFFFFF"/>
        <w:spacing w:after="0" w:line="276" w:lineRule="auto"/>
        <w:contextualSpacing/>
        <w:jc w:val="both"/>
        <w:outlineLvl w:val="4"/>
        <w:rPr>
          <w:rFonts w:eastAsia="Times New Roman" w:cstheme="minorHAnsi"/>
          <w:color w:val="000000"/>
          <w:lang w:eastAsia="sl-SI"/>
        </w:rPr>
      </w:pPr>
      <w:r w:rsidRPr="005F415C">
        <w:rPr>
          <w:rFonts w:eastAsia="Times New Roman" w:cstheme="minorHAnsi"/>
          <w:color w:val="000000"/>
          <w:lang w:eastAsia="sl-SI"/>
        </w:rPr>
        <w:t>Preglednice, risbe in grafi besedilo dopolnjujejo, ne morejo pa ga nadomestiti. V besedilu morajo zato biti povzeti in razloženi pomembnejši podatki iz preglednic in grafov, risbe pa morajo biti pojasnjene.</w:t>
      </w:r>
    </w:p>
    <w:p w:rsidR="005F415C" w:rsidRDefault="005F415C" w:rsidP="005F415C">
      <w:pPr>
        <w:shd w:val="clear" w:color="auto" w:fill="FFFFFF"/>
        <w:spacing w:after="0" w:line="276" w:lineRule="auto"/>
        <w:contextualSpacing/>
        <w:jc w:val="both"/>
        <w:outlineLvl w:val="4"/>
        <w:rPr>
          <w:rFonts w:eastAsia="Times New Roman" w:cstheme="minorHAnsi"/>
          <w:b/>
          <w:bCs/>
          <w:color w:val="000000"/>
          <w:lang w:eastAsia="sl-SI"/>
        </w:rPr>
      </w:pPr>
    </w:p>
    <w:p w:rsidR="005F415C" w:rsidRDefault="005F415C" w:rsidP="005F415C">
      <w:pPr>
        <w:shd w:val="clear" w:color="auto" w:fill="FFFFFF"/>
        <w:spacing w:after="0" w:line="276" w:lineRule="auto"/>
        <w:contextualSpacing/>
        <w:jc w:val="both"/>
        <w:outlineLvl w:val="4"/>
        <w:rPr>
          <w:rFonts w:eastAsia="Times New Roman" w:cstheme="minorHAnsi"/>
          <w:color w:val="000000"/>
          <w:lang w:eastAsia="sl-SI"/>
        </w:rPr>
      </w:pPr>
      <w:r w:rsidRPr="005F415C">
        <w:rPr>
          <w:rFonts w:eastAsia="Times New Roman" w:cstheme="minorHAnsi"/>
          <w:b/>
          <w:bCs/>
          <w:color w:val="000000"/>
          <w:lang w:eastAsia="sl-SI"/>
        </w:rPr>
        <w:t>Fotografij</w:t>
      </w:r>
      <w:r w:rsidRPr="005F415C">
        <w:rPr>
          <w:rFonts w:eastAsia="Times New Roman" w:cstheme="minorHAnsi"/>
          <w:color w:val="000000"/>
          <w:lang w:eastAsia="sl-SI"/>
        </w:rPr>
        <w:t xml:space="preserve"> ne vstavljajte v besedilo. Članku priložite neobdelane fotografije v izvirnih datotekah, v besedilu pa označite, kam jih je treba vstaviti. </w:t>
      </w:r>
    </w:p>
    <w:p w:rsidR="005F415C" w:rsidRDefault="005F415C" w:rsidP="005F415C">
      <w:pPr>
        <w:shd w:val="clear" w:color="auto" w:fill="FFFFFF"/>
        <w:spacing w:after="0" w:line="276" w:lineRule="auto"/>
        <w:contextualSpacing/>
        <w:outlineLvl w:val="4"/>
        <w:rPr>
          <w:rFonts w:eastAsia="Times New Roman" w:cstheme="minorHAnsi"/>
          <w:b/>
          <w:bCs/>
          <w:color w:val="000000"/>
          <w:lang w:eastAsia="sl-SI"/>
        </w:rPr>
      </w:pPr>
    </w:p>
    <w:p w:rsidR="005F415C" w:rsidRDefault="005F415C" w:rsidP="005F415C">
      <w:pPr>
        <w:shd w:val="clear" w:color="auto" w:fill="FFFFFF"/>
        <w:spacing w:after="0" w:line="276" w:lineRule="auto"/>
        <w:contextualSpacing/>
        <w:outlineLvl w:val="4"/>
        <w:rPr>
          <w:rFonts w:eastAsia="Times New Roman" w:cstheme="minorHAnsi"/>
          <w:color w:val="000000"/>
          <w:lang w:eastAsia="sl-SI"/>
        </w:rPr>
      </w:pPr>
      <w:r w:rsidRPr="005F415C">
        <w:rPr>
          <w:rFonts w:eastAsia="Times New Roman" w:cstheme="minorHAnsi"/>
          <w:b/>
          <w:bCs/>
          <w:color w:val="000000"/>
          <w:lang w:eastAsia="sl-SI"/>
        </w:rPr>
        <w:t>Bibliografski sklici in se</w:t>
      </w:r>
      <w:r>
        <w:rPr>
          <w:rFonts w:eastAsia="Times New Roman" w:cstheme="minorHAnsi"/>
          <w:b/>
          <w:bCs/>
          <w:color w:val="000000"/>
          <w:lang w:eastAsia="sl-SI"/>
        </w:rPr>
        <w:t>znam uporabljene literature</w:t>
      </w:r>
      <w:bookmarkStart w:id="0" w:name="_GoBack"/>
      <w:bookmarkEnd w:id="0"/>
    </w:p>
    <w:p w:rsidR="005F415C" w:rsidRPr="005F415C" w:rsidRDefault="005F415C" w:rsidP="005F415C">
      <w:pPr>
        <w:shd w:val="clear" w:color="auto" w:fill="FFFFFF"/>
        <w:spacing w:after="0" w:line="276" w:lineRule="auto"/>
        <w:contextualSpacing/>
        <w:jc w:val="both"/>
        <w:outlineLvl w:val="4"/>
        <w:rPr>
          <w:rFonts w:eastAsia="Times New Roman" w:cstheme="minorHAnsi"/>
          <w:color w:val="000000"/>
          <w:lang w:eastAsia="sl-SI"/>
        </w:rPr>
      </w:pPr>
      <w:r w:rsidRPr="005F415C">
        <w:rPr>
          <w:rFonts w:eastAsia="Times New Roman" w:cstheme="minorHAnsi"/>
          <w:color w:val="000000"/>
          <w:lang w:eastAsia="sl-SI"/>
        </w:rPr>
        <w:t>Pri navajanju bibliografskih sklicev med besedilom zapišite samo priimek avtorja oz. avtorjev, letnico izida dela in številko oz. obseg strani, npr. (Erčulj 2005, 17), (Brejc in Jurič Rajh 2009, 25) ali (Jurič Rajh, Koren in Persson 2010, 18–19). Kadar ima delo več kot tri avtorje, v bibliografskem sklicu zapišite samo priimek prvega, ostale pa nadomestite z »idr.«, npr. (</w:t>
      </w:r>
      <w:proofErr w:type="spellStart"/>
      <w:r w:rsidRPr="005F415C">
        <w:rPr>
          <w:rFonts w:eastAsia="Times New Roman" w:cstheme="minorHAnsi"/>
          <w:color w:val="000000"/>
          <w:lang w:eastAsia="sl-SI"/>
        </w:rPr>
        <w:t>Day</w:t>
      </w:r>
      <w:proofErr w:type="spellEnd"/>
      <w:r w:rsidRPr="005F415C">
        <w:rPr>
          <w:rFonts w:eastAsia="Times New Roman" w:cstheme="minorHAnsi"/>
          <w:color w:val="000000"/>
          <w:lang w:eastAsia="sl-SI"/>
        </w:rPr>
        <w:t xml:space="preserve"> idr. 2009, 3–4). V seznamu literature vedno zapišite imena vseh avtorjev.</w:t>
      </w:r>
    </w:p>
    <w:p w:rsidR="005F415C" w:rsidRDefault="005F415C" w:rsidP="005F415C">
      <w:pPr>
        <w:shd w:val="clear" w:color="auto" w:fill="FFFFFF"/>
        <w:spacing w:after="0" w:line="276" w:lineRule="auto"/>
        <w:contextualSpacing/>
        <w:jc w:val="both"/>
        <w:outlineLvl w:val="4"/>
        <w:rPr>
          <w:rFonts w:eastAsia="Times New Roman" w:cstheme="minorHAnsi"/>
          <w:color w:val="000000"/>
          <w:lang w:eastAsia="sl-SI"/>
        </w:rPr>
      </w:pPr>
    </w:p>
    <w:p w:rsidR="005F415C" w:rsidRPr="005F415C" w:rsidRDefault="005F415C" w:rsidP="005F415C">
      <w:pPr>
        <w:shd w:val="clear" w:color="auto" w:fill="FFFFFF"/>
        <w:spacing w:after="0" w:line="276" w:lineRule="auto"/>
        <w:contextualSpacing/>
        <w:jc w:val="both"/>
        <w:outlineLvl w:val="4"/>
        <w:rPr>
          <w:rFonts w:eastAsia="Times New Roman" w:cstheme="minorHAnsi"/>
          <w:color w:val="000000"/>
          <w:lang w:eastAsia="sl-SI"/>
        </w:rPr>
      </w:pPr>
      <w:r w:rsidRPr="005F415C">
        <w:rPr>
          <w:rFonts w:eastAsia="Times New Roman" w:cstheme="minorHAnsi"/>
          <w:color w:val="000000"/>
          <w:lang w:eastAsia="sl-SI"/>
        </w:rPr>
        <w:lastRenderedPageBreak/>
        <w:t>Vsakemu bibliografskemu sklicu v besedilu naj ustreza navedba dela v seznamu literature, v njem pa naj ne bodo navedena dela, na katera se v besedilu ne sklicujete.</w:t>
      </w:r>
    </w:p>
    <w:p w:rsidR="005F415C" w:rsidRDefault="005F415C" w:rsidP="005F415C">
      <w:pPr>
        <w:shd w:val="clear" w:color="auto" w:fill="FFFFFF"/>
        <w:spacing w:after="0" w:line="276" w:lineRule="auto"/>
        <w:contextualSpacing/>
        <w:jc w:val="both"/>
        <w:outlineLvl w:val="4"/>
        <w:rPr>
          <w:rFonts w:eastAsia="Times New Roman" w:cstheme="minorHAnsi"/>
          <w:color w:val="000000"/>
          <w:lang w:eastAsia="sl-SI"/>
        </w:rPr>
      </w:pPr>
    </w:p>
    <w:p w:rsidR="005F415C" w:rsidRPr="005F415C" w:rsidRDefault="005F415C" w:rsidP="005F415C">
      <w:pPr>
        <w:shd w:val="clear" w:color="auto" w:fill="FFFFFF"/>
        <w:spacing w:after="0" w:line="276" w:lineRule="auto"/>
        <w:contextualSpacing/>
        <w:jc w:val="both"/>
        <w:outlineLvl w:val="4"/>
        <w:rPr>
          <w:rFonts w:eastAsia="Times New Roman" w:cstheme="minorHAnsi"/>
          <w:color w:val="000000"/>
          <w:lang w:eastAsia="sl-SI"/>
        </w:rPr>
      </w:pPr>
      <w:r w:rsidRPr="005F415C">
        <w:rPr>
          <w:rFonts w:eastAsia="Times New Roman" w:cstheme="minorHAnsi"/>
          <w:color w:val="000000"/>
          <w:lang w:eastAsia="sl-SI"/>
        </w:rPr>
        <w:t>Pri oblikovanju seznama literature se ravnajte po </w:t>
      </w:r>
      <w:proofErr w:type="spellStart"/>
      <w:r w:rsidRPr="005F415C">
        <w:rPr>
          <w:rFonts w:eastAsia="Times New Roman" w:cstheme="minorHAnsi"/>
          <w:i/>
          <w:iCs/>
          <w:color w:val="000000"/>
          <w:lang w:eastAsia="sl-SI"/>
        </w:rPr>
        <w:t>The</w:t>
      </w:r>
      <w:proofErr w:type="spellEnd"/>
      <w:r w:rsidRPr="005F415C">
        <w:rPr>
          <w:rFonts w:eastAsia="Times New Roman" w:cstheme="minorHAnsi"/>
          <w:i/>
          <w:iCs/>
          <w:color w:val="000000"/>
          <w:lang w:eastAsia="sl-SI"/>
        </w:rPr>
        <w:t xml:space="preserve"> Chicago Manual </w:t>
      </w:r>
      <w:proofErr w:type="spellStart"/>
      <w:r w:rsidRPr="005F415C">
        <w:rPr>
          <w:rFonts w:eastAsia="Times New Roman" w:cstheme="minorHAnsi"/>
          <w:i/>
          <w:iCs/>
          <w:color w:val="000000"/>
          <w:lang w:eastAsia="sl-SI"/>
        </w:rPr>
        <w:t>of</w:t>
      </w:r>
      <w:proofErr w:type="spellEnd"/>
      <w:r w:rsidRPr="005F415C">
        <w:rPr>
          <w:rFonts w:eastAsia="Times New Roman" w:cstheme="minorHAnsi"/>
          <w:i/>
          <w:iCs/>
          <w:color w:val="000000"/>
          <w:lang w:eastAsia="sl-SI"/>
        </w:rPr>
        <w:t xml:space="preserve"> </w:t>
      </w:r>
      <w:proofErr w:type="spellStart"/>
      <w:r w:rsidRPr="005F415C">
        <w:rPr>
          <w:rFonts w:eastAsia="Times New Roman" w:cstheme="minorHAnsi"/>
          <w:i/>
          <w:iCs/>
          <w:color w:val="000000"/>
          <w:lang w:eastAsia="sl-SI"/>
        </w:rPr>
        <w:t>Style</w:t>
      </w:r>
      <w:proofErr w:type="spellEnd"/>
      <w:r w:rsidRPr="005F415C">
        <w:rPr>
          <w:rFonts w:eastAsia="Times New Roman" w:cstheme="minorHAnsi"/>
          <w:color w:val="000000"/>
          <w:lang w:eastAsia="sl-SI"/>
        </w:rPr>
        <w:t> (</w:t>
      </w:r>
      <w:proofErr w:type="spellStart"/>
      <w:r w:rsidRPr="005F415C">
        <w:rPr>
          <w:rFonts w:eastAsia="Times New Roman" w:cstheme="minorHAnsi"/>
          <w:color w:val="000000"/>
          <w:lang w:eastAsia="sl-SI"/>
        </w:rPr>
        <w:t>University</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of</w:t>
      </w:r>
      <w:proofErr w:type="spellEnd"/>
      <w:r w:rsidRPr="005F415C">
        <w:rPr>
          <w:rFonts w:eastAsia="Times New Roman" w:cstheme="minorHAnsi"/>
          <w:color w:val="000000"/>
          <w:lang w:eastAsia="sl-SI"/>
        </w:rPr>
        <w:t xml:space="preserve"> Chicago </w:t>
      </w:r>
      <w:proofErr w:type="spellStart"/>
      <w:r w:rsidRPr="005F415C">
        <w:rPr>
          <w:rFonts w:eastAsia="Times New Roman" w:cstheme="minorHAnsi"/>
          <w:color w:val="000000"/>
          <w:lang w:eastAsia="sl-SI"/>
        </w:rPr>
        <w:t>Press</w:t>
      </w:r>
      <w:proofErr w:type="spellEnd"/>
      <w:r w:rsidRPr="005F415C">
        <w:rPr>
          <w:rFonts w:eastAsia="Times New Roman" w:cstheme="minorHAnsi"/>
          <w:color w:val="000000"/>
          <w:lang w:eastAsia="sl-SI"/>
        </w:rPr>
        <w:t xml:space="preserve"> 2010), vendar navajajte samo začetnice imen in upoštevajte slovenska pravopisna pravila:</w:t>
      </w:r>
    </w:p>
    <w:p w:rsidR="005F415C" w:rsidRPr="005F415C" w:rsidRDefault="005F415C" w:rsidP="005F415C">
      <w:pPr>
        <w:numPr>
          <w:ilvl w:val="0"/>
          <w:numId w:val="4"/>
        </w:numPr>
        <w:shd w:val="clear" w:color="auto" w:fill="FFFFFF"/>
        <w:spacing w:after="0" w:line="276" w:lineRule="auto"/>
        <w:contextualSpacing/>
        <w:outlineLvl w:val="4"/>
        <w:rPr>
          <w:rFonts w:eastAsia="Times New Roman" w:cstheme="minorHAnsi"/>
          <w:color w:val="000000"/>
          <w:lang w:eastAsia="sl-SI"/>
        </w:rPr>
      </w:pPr>
      <w:proofErr w:type="spellStart"/>
      <w:r w:rsidRPr="005F415C">
        <w:rPr>
          <w:rFonts w:eastAsia="Times New Roman" w:cstheme="minorHAnsi"/>
          <w:color w:val="000000"/>
          <w:lang w:eastAsia="sl-SI"/>
        </w:rPr>
        <w:t>Atkinson</w:t>
      </w:r>
      <w:proofErr w:type="spellEnd"/>
      <w:r w:rsidRPr="005F415C">
        <w:rPr>
          <w:rFonts w:eastAsia="Times New Roman" w:cstheme="minorHAnsi"/>
          <w:color w:val="000000"/>
          <w:lang w:eastAsia="sl-SI"/>
        </w:rPr>
        <w:t xml:space="preserve">, M., in K. </w:t>
      </w:r>
      <w:proofErr w:type="spellStart"/>
      <w:r w:rsidRPr="005F415C">
        <w:rPr>
          <w:rFonts w:eastAsia="Times New Roman" w:cstheme="minorHAnsi"/>
          <w:color w:val="000000"/>
          <w:lang w:eastAsia="sl-SI"/>
        </w:rPr>
        <w:t>Kinder</w:t>
      </w:r>
      <w:proofErr w:type="spellEnd"/>
      <w:r w:rsidRPr="005F415C">
        <w:rPr>
          <w:rFonts w:eastAsia="Times New Roman" w:cstheme="minorHAnsi"/>
          <w:color w:val="000000"/>
          <w:lang w:eastAsia="sl-SI"/>
        </w:rPr>
        <w:t>. 2000. »</w:t>
      </w:r>
      <w:proofErr w:type="spellStart"/>
      <w:r w:rsidRPr="005F415C">
        <w:rPr>
          <w:rFonts w:eastAsia="Times New Roman" w:cstheme="minorHAnsi"/>
          <w:color w:val="000000"/>
          <w:lang w:eastAsia="sl-SI"/>
        </w:rPr>
        <w:t>Starting</w:t>
      </w:r>
      <w:proofErr w:type="spellEnd"/>
      <w:r w:rsidRPr="005F415C">
        <w:rPr>
          <w:rFonts w:eastAsia="Times New Roman" w:cstheme="minorHAnsi"/>
          <w:color w:val="000000"/>
          <w:lang w:eastAsia="sl-SI"/>
        </w:rPr>
        <w:t xml:space="preserve"> to </w:t>
      </w:r>
      <w:proofErr w:type="spellStart"/>
      <w:r w:rsidRPr="005F415C">
        <w:rPr>
          <w:rFonts w:eastAsia="Times New Roman" w:cstheme="minorHAnsi"/>
          <w:color w:val="000000"/>
          <w:lang w:eastAsia="sl-SI"/>
        </w:rPr>
        <w:t>Join</w:t>
      </w:r>
      <w:proofErr w:type="spellEnd"/>
      <w:r w:rsidRPr="005F415C">
        <w:rPr>
          <w:rFonts w:eastAsia="Times New Roman" w:cstheme="minorHAnsi"/>
          <w:color w:val="000000"/>
          <w:lang w:eastAsia="sl-SI"/>
        </w:rPr>
        <w:t xml:space="preserve">: An </w:t>
      </w:r>
      <w:proofErr w:type="spellStart"/>
      <w:r w:rsidRPr="005F415C">
        <w:rPr>
          <w:rFonts w:eastAsia="Times New Roman" w:cstheme="minorHAnsi"/>
          <w:color w:val="000000"/>
          <w:lang w:eastAsia="sl-SI"/>
        </w:rPr>
        <w:t>Evaluation</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of</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Multy-Agency</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Support</w:t>
      </w:r>
      <w:proofErr w:type="spellEnd"/>
      <w:r w:rsidRPr="005F415C">
        <w:rPr>
          <w:rFonts w:eastAsia="Times New Roman" w:cstheme="minorHAnsi"/>
          <w:color w:val="000000"/>
          <w:lang w:eastAsia="sl-SI"/>
        </w:rPr>
        <w:t xml:space="preserve"> Tim </w:t>
      </w:r>
      <w:proofErr w:type="spellStart"/>
      <w:r w:rsidRPr="005F415C">
        <w:rPr>
          <w:rFonts w:eastAsia="Times New Roman" w:cstheme="minorHAnsi"/>
          <w:color w:val="000000"/>
          <w:lang w:eastAsia="sl-SI"/>
        </w:rPr>
        <w:t>Activity</w:t>
      </w:r>
      <w:proofErr w:type="spellEnd"/>
      <w:r w:rsidRPr="005F415C">
        <w:rPr>
          <w:rFonts w:eastAsia="Times New Roman" w:cstheme="minorHAnsi"/>
          <w:color w:val="000000"/>
          <w:lang w:eastAsia="sl-SI"/>
        </w:rPr>
        <w:t xml:space="preserve"> in </w:t>
      </w:r>
      <w:proofErr w:type="spellStart"/>
      <w:r w:rsidRPr="005F415C">
        <w:rPr>
          <w:rFonts w:eastAsia="Times New Roman" w:cstheme="minorHAnsi"/>
          <w:color w:val="000000"/>
          <w:lang w:eastAsia="sl-SI"/>
        </w:rPr>
        <w:t>Schools</w:t>
      </w:r>
      <w:proofErr w:type="spellEnd"/>
      <w:r w:rsidRPr="005F415C">
        <w:rPr>
          <w:rFonts w:eastAsia="Times New Roman" w:cstheme="minorHAnsi"/>
          <w:color w:val="000000"/>
          <w:lang w:eastAsia="sl-SI"/>
        </w:rPr>
        <w:t xml:space="preserve">.« Prispevek na </w:t>
      </w:r>
      <w:proofErr w:type="spellStart"/>
      <w:r w:rsidRPr="005F415C">
        <w:rPr>
          <w:rFonts w:eastAsia="Times New Roman" w:cstheme="minorHAnsi"/>
          <w:color w:val="000000"/>
          <w:lang w:eastAsia="sl-SI"/>
        </w:rPr>
        <w:t>British</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Educational</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Research</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Association</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Conference</w:t>
      </w:r>
      <w:proofErr w:type="spellEnd"/>
      <w:r w:rsidRPr="005F415C">
        <w:rPr>
          <w:rFonts w:eastAsia="Times New Roman" w:cstheme="minorHAnsi"/>
          <w:color w:val="000000"/>
          <w:lang w:eastAsia="sl-SI"/>
        </w:rPr>
        <w:t>, Cardiff, 7.–9. september.</w:t>
      </w:r>
    </w:p>
    <w:p w:rsidR="005F415C" w:rsidRPr="005F415C" w:rsidRDefault="005F415C" w:rsidP="005F415C">
      <w:pPr>
        <w:numPr>
          <w:ilvl w:val="0"/>
          <w:numId w:val="4"/>
        </w:numPr>
        <w:shd w:val="clear" w:color="auto" w:fill="FFFFFF"/>
        <w:spacing w:after="0" w:line="276" w:lineRule="auto"/>
        <w:contextualSpacing/>
        <w:outlineLvl w:val="4"/>
        <w:rPr>
          <w:rFonts w:eastAsia="Times New Roman" w:cstheme="minorHAnsi"/>
          <w:color w:val="000000"/>
          <w:lang w:eastAsia="sl-SI"/>
        </w:rPr>
      </w:pPr>
      <w:r w:rsidRPr="005F415C">
        <w:rPr>
          <w:rFonts w:eastAsia="Times New Roman" w:cstheme="minorHAnsi"/>
          <w:color w:val="000000"/>
          <w:lang w:eastAsia="sl-SI"/>
        </w:rPr>
        <w:t>Brejc, M., in A. Jurič Rajh, ur. 2009. »Usposabljanje za samoevalvacijo 1.« Interno gradivo, Šola za ravnatelje, Kranj.</w:t>
      </w:r>
    </w:p>
    <w:p w:rsidR="005F415C" w:rsidRPr="005F415C" w:rsidRDefault="005F415C" w:rsidP="005F415C">
      <w:pPr>
        <w:numPr>
          <w:ilvl w:val="0"/>
          <w:numId w:val="4"/>
        </w:numPr>
        <w:shd w:val="clear" w:color="auto" w:fill="FFFFFF"/>
        <w:spacing w:after="0" w:line="276" w:lineRule="auto"/>
        <w:contextualSpacing/>
        <w:outlineLvl w:val="4"/>
        <w:rPr>
          <w:rFonts w:eastAsia="Times New Roman" w:cstheme="minorHAnsi"/>
          <w:color w:val="000000"/>
          <w:lang w:eastAsia="sl-SI"/>
        </w:rPr>
      </w:pPr>
      <w:proofErr w:type="spellStart"/>
      <w:r w:rsidRPr="005F415C">
        <w:rPr>
          <w:rFonts w:eastAsia="Times New Roman" w:cstheme="minorHAnsi"/>
          <w:color w:val="000000"/>
          <w:lang w:eastAsia="sl-SI"/>
        </w:rPr>
        <w:t>Day</w:t>
      </w:r>
      <w:proofErr w:type="spellEnd"/>
      <w:r w:rsidRPr="005F415C">
        <w:rPr>
          <w:rFonts w:eastAsia="Times New Roman" w:cstheme="minorHAnsi"/>
          <w:color w:val="000000"/>
          <w:lang w:eastAsia="sl-SI"/>
        </w:rPr>
        <w:t xml:space="preserve">, C., P. </w:t>
      </w:r>
      <w:proofErr w:type="spellStart"/>
      <w:r w:rsidRPr="005F415C">
        <w:rPr>
          <w:rFonts w:eastAsia="Times New Roman" w:cstheme="minorHAnsi"/>
          <w:color w:val="000000"/>
          <w:lang w:eastAsia="sl-SI"/>
        </w:rPr>
        <w:t>Sammons</w:t>
      </w:r>
      <w:proofErr w:type="spellEnd"/>
      <w:r w:rsidRPr="005F415C">
        <w:rPr>
          <w:rFonts w:eastAsia="Times New Roman" w:cstheme="minorHAnsi"/>
          <w:color w:val="000000"/>
          <w:lang w:eastAsia="sl-SI"/>
        </w:rPr>
        <w:t xml:space="preserve">, D. Hopkins, A. Harris, K. </w:t>
      </w:r>
      <w:proofErr w:type="spellStart"/>
      <w:r w:rsidRPr="005F415C">
        <w:rPr>
          <w:rFonts w:eastAsia="Times New Roman" w:cstheme="minorHAnsi"/>
          <w:color w:val="000000"/>
          <w:lang w:eastAsia="sl-SI"/>
        </w:rPr>
        <w:t>Leithwood</w:t>
      </w:r>
      <w:proofErr w:type="spellEnd"/>
      <w:r w:rsidRPr="005F415C">
        <w:rPr>
          <w:rFonts w:eastAsia="Times New Roman" w:cstheme="minorHAnsi"/>
          <w:color w:val="000000"/>
          <w:lang w:eastAsia="sl-SI"/>
        </w:rPr>
        <w:t xml:space="preserve">, Q. </w:t>
      </w:r>
      <w:proofErr w:type="spellStart"/>
      <w:r w:rsidRPr="005F415C">
        <w:rPr>
          <w:rFonts w:eastAsia="Times New Roman" w:cstheme="minorHAnsi"/>
          <w:color w:val="000000"/>
          <w:lang w:eastAsia="sl-SI"/>
        </w:rPr>
        <w:t>Gu</w:t>
      </w:r>
      <w:proofErr w:type="spellEnd"/>
      <w:r w:rsidRPr="005F415C">
        <w:rPr>
          <w:rFonts w:eastAsia="Times New Roman" w:cstheme="minorHAnsi"/>
          <w:color w:val="000000"/>
          <w:lang w:eastAsia="sl-SI"/>
        </w:rPr>
        <w:t xml:space="preserve">, E. Brown, E. </w:t>
      </w:r>
      <w:proofErr w:type="spellStart"/>
      <w:r w:rsidRPr="005F415C">
        <w:rPr>
          <w:rFonts w:eastAsia="Times New Roman" w:cstheme="minorHAnsi"/>
          <w:color w:val="000000"/>
          <w:lang w:eastAsia="sl-SI"/>
        </w:rPr>
        <w:t>Ahtaridou</w:t>
      </w:r>
      <w:proofErr w:type="spellEnd"/>
      <w:r w:rsidRPr="005F415C">
        <w:rPr>
          <w:rFonts w:eastAsia="Times New Roman" w:cstheme="minorHAnsi"/>
          <w:color w:val="000000"/>
          <w:lang w:eastAsia="sl-SI"/>
        </w:rPr>
        <w:t xml:space="preserve"> in A. </w:t>
      </w:r>
      <w:proofErr w:type="spellStart"/>
      <w:r w:rsidRPr="005F415C">
        <w:rPr>
          <w:rFonts w:eastAsia="Times New Roman" w:cstheme="minorHAnsi"/>
          <w:color w:val="000000"/>
          <w:lang w:eastAsia="sl-SI"/>
        </w:rPr>
        <w:t>Kington</w:t>
      </w:r>
      <w:proofErr w:type="spellEnd"/>
      <w:r w:rsidRPr="005F415C">
        <w:rPr>
          <w:rFonts w:eastAsia="Times New Roman" w:cstheme="minorHAnsi"/>
          <w:color w:val="000000"/>
          <w:lang w:eastAsia="sl-SI"/>
        </w:rPr>
        <w:t>. 2009. »</w:t>
      </w:r>
      <w:proofErr w:type="spellStart"/>
      <w:r w:rsidRPr="005F415C">
        <w:rPr>
          <w:rFonts w:eastAsia="Times New Roman" w:cstheme="minorHAnsi"/>
          <w:color w:val="000000"/>
          <w:lang w:eastAsia="sl-SI"/>
        </w:rPr>
        <w:t>The</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Impact</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of</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School</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Leadership</w:t>
      </w:r>
      <w:proofErr w:type="spellEnd"/>
      <w:r w:rsidRPr="005F415C">
        <w:rPr>
          <w:rFonts w:eastAsia="Times New Roman" w:cstheme="minorHAnsi"/>
          <w:color w:val="000000"/>
          <w:lang w:eastAsia="sl-SI"/>
        </w:rPr>
        <w:t xml:space="preserve"> on Pupil </w:t>
      </w:r>
      <w:proofErr w:type="spellStart"/>
      <w:r w:rsidRPr="005F415C">
        <w:rPr>
          <w:rFonts w:eastAsia="Times New Roman" w:cstheme="minorHAnsi"/>
          <w:color w:val="000000"/>
          <w:lang w:eastAsia="sl-SI"/>
        </w:rPr>
        <w:t>Outcomes</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Final</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Report</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Research</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Report</w:t>
      </w:r>
      <w:proofErr w:type="spellEnd"/>
      <w:r w:rsidRPr="005F415C">
        <w:rPr>
          <w:rFonts w:eastAsia="Times New Roman" w:cstheme="minorHAnsi"/>
          <w:color w:val="000000"/>
          <w:lang w:eastAsia="sl-SI"/>
        </w:rPr>
        <w:t xml:space="preserve"> DCSF-RR108, </w:t>
      </w:r>
      <w:proofErr w:type="spellStart"/>
      <w:r w:rsidRPr="005F415C">
        <w:rPr>
          <w:rFonts w:eastAsia="Times New Roman" w:cstheme="minorHAnsi"/>
          <w:color w:val="000000"/>
          <w:lang w:eastAsia="sl-SI"/>
        </w:rPr>
        <w:t>Department</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for</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Children</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Schools</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and</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Families</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University</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of</w:t>
      </w:r>
      <w:proofErr w:type="spellEnd"/>
      <w:r w:rsidRPr="005F415C">
        <w:rPr>
          <w:rFonts w:eastAsia="Times New Roman" w:cstheme="minorHAnsi"/>
          <w:color w:val="000000"/>
          <w:lang w:eastAsia="sl-SI"/>
        </w:rPr>
        <w:t xml:space="preserve"> Nottingham, Nottingham.</w:t>
      </w:r>
    </w:p>
    <w:p w:rsidR="005F415C" w:rsidRPr="005F415C" w:rsidRDefault="005F415C" w:rsidP="005F415C">
      <w:pPr>
        <w:numPr>
          <w:ilvl w:val="0"/>
          <w:numId w:val="4"/>
        </w:numPr>
        <w:shd w:val="clear" w:color="auto" w:fill="FFFFFF"/>
        <w:spacing w:after="0" w:line="276" w:lineRule="auto"/>
        <w:contextualSpacing/>
        <w:outlineLvl w:val="4"/>
        <w:rPr>
          <w:rFonts w:eastAsia="Times New Roman" w:cstheme="minorHAnsi"/>
          <w:color w:val="000000"/>
          <w:lang w:eastAsia="sl-SI"/>
        </w:rPr>
      </w:pPr>
      <w:r w:rsidRPr="005F415C">
        <w:rPr>
          <w:rFonts w:eastAsia="Times New Roman" w:cstheme="minorHAnsi"/>
          <w:color w:val="000000"/>
          <w:lang w:eastAsia="sl-SI"/>
        </w:rPr>
        <w:t>Erčulj, J. 2005. </w:t>
      </w:r>
      <w:r w:rsidRPr="005F415C">
        <w:rPr>
          <w:rFonts w:eastAsia="Times New Roman" w:cstheme="minorHAnsi"/>
          <w:i/>
          <w:iCs/>
          <w:color w:val="000000"/>
          <w:lang w:eastAsia="sl-SI"/>
        </w:rPr>
        <w:t>V učence usmerjeno poučevanje.</w:t>
      </w:r>
      <w:r w:rsidRPr="005F415C">
        <w:rPr>
          <w:rFonts w:eastAsia="Times New Roman" w:cstheme="minorHAnsi"/>
          <w:color w:val="000000"/>
          <w:lang w:eastAsia="sl-SI"/>
        </w:rPr>
        <w:t> Ljubljana: Šola za ravnatelje.</w:t>
      </w:r>
    </w:p>
    <w:p w:rsidR="005F415C" w:rsidRPr="005F415C" w:rsidRDefault="005F415C" w:rsidP="005F415C">
      <w:pPr>
        <w:numPr>
          <w:ilvl w:val="0"/>
          <w:numId w:val="4"/>
        </w:numPr>
        <w:shd w:val="clear" w:color="auto" w:fill="FFFFFF"/>
        <w:spacing w:after="0" w:line="276" w:lineRule="auto"/>
        <w:contextualSpacing/>
        <w:outlineLvl w:val="4"/>
        <w:rPr>
          <w:rFonts w:eastAsia="Times New Roman" w:cstheme="minorHAnsi"/>
          <w:color w:val="000000"/>
          <w:lang w:eastAsia="sl-SI"/>
        </w:rPr>
      </w:pPr>
      <w:proofErr w:type="spellStart"/>
      <w:r w:rsidRPr="005F415C">
        <w:rPr>
          <w:rFonts w:eastAsia="Times New Roman" w:cstheme="minorHAnsi"/>
          <w:color w:val="000000"/>
          <w:lang w:eastAsia="sl-SI"/>
        </w:rPr>
        <w:t>Hanses</w:t>
      </w:r>
      <w:proofErr w:type="spellEnd"/>
      <w:r w:rsidRPr="005F415C">
        <w:rPr>
          <w:rFonts w:eastAsia="Times New Roman" w:cstheme="minorHAnsi"/>
          <w:color w:val="000000"/>
          <w:lang w:eastAsia="sl-SI"/>
        </w:rPr>
        <w:t xml:space="preserve">, S., in M. </w:t>
      </w:r>
      <w:proofErr w:type="spellStart"/>
      <w:r w:rsidRPr="005F415C">
        <w:rPr>
          <w:rFonts w:eastAsia="Times New Roman" w:cstheme="minorHAnsi"/>
          <w:color w:val="000000"/>
          <w:lang w:eastAsia="sl-SI"/>
        </w:rPr>
        <w:t>Lundgren</w:t>
      </w:r>
      <w:proofErr w:type="spellEnd"/>
      <w:r w:rsidRPr="005F415C">
        <w:rPr>
          <w:rFonts w:eastAsia="Times New Roman" w:cstheme="minorHAnsi"/>
          <w:color w:val="000000"/>
          <w:lang w:eastAsia="sl-SI"/>
        </w:rPr>
        <w:t>. 2002. »</w:t>
      </w:r>
      <w:proofErr w:type="spellStart"/>
      <w:r w:rsidRPr="005F415C">
        <w:rPr>
          <w:rFonts w:eastAsia="Times New Roman" w:cstheme="minorHAnsi"/>
          <w:color w:val="000000"/>
          <w:lang w:eastAsia="sl-SI"/>
        </w:rPr>
        <w:t>School</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Leadership</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and</w:t>
      </w:r>
      <w:proofErr w:type="spellEnd"/>
      <w:r w:rsidRPr="005F415C">
        <w:rPr>
          <w:rFonts w:eastAsia="Times New Roman" w:cstheme="minorHAnsi"/>
          <w:color w:val="000000"/>
          <w:lang w:eastAsia="sl-SI"/>
        </w:rPr>
        <w:t xml:space="preserve"> In-</w:t>
      </w:r>
      <w:proofErr w:type="spellStart"/>
      <w:r w:rsidRPr="005F415C">
        <w:rPr>
          <w:rFonts w:eastAsia="Times New Roman" w:cstheme="minorHAnsi"/>
          <w:color w:val="000000"/>
          <w:lang w:eastAsia="sl-SI"/>
        </w:rPr>
        <w:t>Service</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Training</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Reflections</w:t>
      </w:r>
      <w:proofErr w:type="spellEnd"/>
      <w:r w:rsidRPr="005F415C">
        <w:rPr>
          <w:rFonts w:eastAsia="Times New Roman" w:cstheme="minorHAnsi"/>
          <w:color w:val="000000"/>
          <w:lang w:eastAsia="sl-SI"/>
        </w:rPr>
        <w:t xml:space="preserve"> on </w:t>
      </w:r>
      <w:proofErr w:type="spellStart"/>
      <w:r w:rsidRPr="005F415C">
        <w:rPr>
          <w:rFonts w:eastAsia="Times New Roman" w:cstheme="minorHAnsi"/>
          <w:color w:val="000000"/>
          <w:lang w:eastAsia="sl-SI"/>
        </w:rPr>
        <w:t>Organisation</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Theory</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and</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Pedagogy</w:t>
      </w:r>
      <w:proofErr w:type="spellEnd"/>
      <w:r w:rsidRPr="005F415C">
        <w:rPr>
          <w:rFonts w:eastAsia="Times New Roman" w:cstheme="minorHAnsi"/>
          <w:color w:val="000000"/>
          <w:lang w:eastAsia="sl-SI"/>
        </w:rPr>
        <w:t>.« V </w:t>
      </w:r>
      <w:proofErr w:type="spellStart"/>
      <w:r w:rsidRPr="005F415C">
        <w:rPr>
          <w:rFonts w:eastAsia="Times New Roman" w:cstheme="minorHAnsi"/>
          <w:i/>
          <w:iCs/>
          <w:color w:val="000000"/>
          <w:lang w:eastAsia="sl-SI"/>
        </w:rPr>
        <w:t>Leading</w:t>
      </w:r>
      <w:proofErr w:type="spellEnd"/>
      <w:r w:rsidRPr="005F415C">
        <w:rPr>
          <w:rFonts w:eastAsia="Times New Roman" w:cstheme="minorHAnsi"/>
          <w:i/>
          <w:iCs/>
          <w:color w:val="000000"/>
          <w:lang w:eastAsia="sl-SI"/>
        </w:rPr>
        <w:t xml:space="preserve"> </w:t>
      </w:r>
      <w:proofErr w:type="spellStart"/>
      <w:r w:rsidRPr="005F415C">
        <w:rPr>
          <w:rFonts w:eastAsia="Times New Roman" w:cstheme="minorHAnsi"/>
          <w:i/>
          <w:iCs/>
          <w:color w:val="000000"/>
          <w:lang w:eastAsia="sl-SI"/>
        </w:rPr>
        <w:t>Schools</w:t>
      </w:r>
      <w:proofErr w:type="spellEnd"/>
      <w:r w:rsidRPr="005F415C">
        <w:rPr>
          <w:rFonts w:eastAsia="Times New Roman" w:cstheme="minorHAnsi"/>
          <w:i/>
          <w:iCs/>
          <w:color w:val="000000"/>
          <w:lang w:eastAsia="sl-SI"/>
        </w:rPr>
        <w:t xml:space="preserve"> </w:t>
      </w:r>
      <w:proofErr w:type="spellStart"/>
      <w:r w:rsidRPr="005F415C">
        <w:rPr>
          <w:rFonts w:eastAsia="Times New Roman" w:cstheme="minorHAnsi"/>
          <w:i/>
          <w:iCs/>
          <w:color w:val="000000"/>
          <w:lang w:eastAsia="sl-SI"/>
        </w:rPr>
        <w:t>for</w:t>
      </w:r>
      <w:proofErr w:type="spellEnd"/>
      <w:r w:rsidRPr="005F415C">
        <w:rPr>
          <w:rFonts w:eastAsia="Times New Roman" w:cstheme="minorHAnsi"/>
          <w:i/>
          <w:iCs/>
          <w:color w:val="000000"/>
          <w:lang w:eastAsia="sl-SI"/>
        </w:rPr>
        <w:t xml:space="preserve"> </w:t>
      </w:r>
      <w:proofErr w:type="spellStart"/>
      <w:r w:rsidRPr="005F415C">
        <w:rPr>
          <w:rFonts w:eastAsia="Times New Roman" w:cstheme="minorHAnsi"/>
          <w:i/>
          <w:iCs/>
          <w:color w:val="000000"/>
          <w:lang w:eastAsia="sl-SI"/>
        </w:rPr>
        <w:t>Learning</w:t>
      </w:r>
      <w:proofErr w:type="spellEnd"/>
      <w:r w:rsidRPr="005F415C">
        <w:rPr>
          <w:rFonts w:eastAsia="Times New Roman" w:cstheme="minorHAnsi"/>
          <w:i/>
          <w:iCs/>
          <w:color w:val="000000"/>
          <w:lang w:eastAsia="sl-SI"/>
        </w:rPr>
        <w:t xml:space="preserve">: </w:t>
      </w:r>
      <w:proofErr w:type="spellStart"/>
      <w:r w:rsidRPr="005F415C">
        <w:rPr>
          <w:rFonts w:eastAsia="Times New Roman" w:cstheme="minorHAnsi"/>
          <w:i/>
          <w:iCs/>
          <w:color w:val="000000"/>
          <w:lang w:eastAsia="sl-SI"/>
        </w:rPr>
        <w:t>Proceedings</w:t>
      </w:r>
      <w:proofErr w:type="spellEnd"/>
      <w:r w:rsidRPr="005F415C">
        <w:rPr>
          <w:rFonts w:eastAsia="Times New Roman" w:cstheme="minorHAnsi"/>
          <w:i/>
          <w:iCs/>
          <w:color w:val="000000"/>
          <w:lang w:eastAsia="sl-SI"/>
        </w:rPr>
        <w:t xml:space="preserve"> </w:t>
      </w:r>
      <w:proofErr w:type="spellStart"/>
      <w:r w:rsidRPr="005F415C">
        <w:rPr>
          <w:rFonts w:eastAsia="Times New Roman" w:cstheme="minorHAnsi"/>
          <w:i/>
          <w:iCs/>
          <w:color w:val="000000"/>
          <w:lang w:eastAsia="sl-SI"/>
        </w:rPr>
        <w:t>of</w:t>
      </w:r>
      <w:proofErr w:type="spellEnd"/>
      <w:r w:rsidRPr="005F415C">
        <w:rPr>
          <w:rFonts w:eastAsia="Times New Roman" w:cstheme="minorHAnsi"/>
          <w:i/>
          <w:iCs/>
          <w:color w:val="000000"/>
          <w:lang w:eastAsia="sl-SI"/>
        </w:rPr>
        <w:t xml:space="preserve"> </w:t>
      </w:r>
      <w:proofErr w:type="spellStart"/>
      <w:r w:rsidRPr="005F415C">
        <w:rPr>
          <w:rFonts w:eastAsia="Times New Roman" w:cstheme="minorHAnsi"/>
          <w:i/>
          <w:iCs/>
          <w:color w:val="000000"/>
          <w:lang w:eastAsia="sl-SI"/>
        </w:rPr>
        <w:t>the</w:t>
      </w:r>
      <w:proofErr w:type="spellEnd"/>
      <w:r w:rsidRPr="005F415C">
        <w:rPr>
          <w:rFonts w:eastAsia="Times New Roman" w:cstheme="minorHAnsi"/>
          <w:i/>
          <w:iCs/>
          <w:color w:val="000000"/>
          <w:lang w:eastAsia="sl-SI"/>
        </w:rPr>
        <w:t xml:space="preserve"> 10th </w:t>
      </w:r>
      <w:proofErr w:type="spellStart"/>
      <w:r w:rsidRPr="005F415C">
        <w:rPr>
          <w:rFonts w:eastAsia="Times New Roman" w:cstheme="minorHAnsi"/>
          <w:i/>
          <w:iCs/>
          <w:color w:val="000000"/>
          <w:lang w:eastAsia="sl-SI"/>
        </w:rPr>
        <w:t>Annual</w:t>
      </w:r>
      <w:proofErr w:type="spellEnd"/>
      <w:r w:rsidRPr="005F415C">
        <w:rPr>
          <w:rFonts w:eastAsia="Times New Roman" w:cstheme="minorHAnsi"/>
          <w:i/>
          <w:iCs/>
          <w:color w:val="000000"/>
          <w:lang w:eastAsia="sl-SI"/>
        </w:rPr>
        <w:t xml:space="preserve"> </w:t>
      </w:r>
      <w:proofErr w:type="spellStart"/>
      <w:r w:rsidRPr="005F415C">
        <w:rPr>
          <w:rFonts w:eastAsia="Times New Roman" w:cstheme="minorHAnsi"/>
          <w:i/>
          <w:iCs/>
          <w:color w:val="000000"/>
          <w:lang w:eastAsia="sl-SI"/>
        </w:rPr>
        <w:t>Conference</w:t>
      </w:r>
      <w:proofErr w:type="spellEnd"/>
      <w:r w:rsidRPr="005F415C">
        <w:rPr>
          <w:rFonts w:eastAsia="Times New Roman" w:cstheme="minorHAnsi"/>
          <w:i/>
          <w:iCs/>
          <w:color w:val="000000"/>
          <w:lang w:eastAsia="sl-SI"/>
        </w:rPr>
        <w:t xml:space="preserve"> </w:t>
      </w:r>
      <w:proofErr w:type="spellStart"/>
      <w:r w:rsidRPr="005F415C">
        <w:rPr>
          <w:rFonts w:eastAsia="Times New Roman" w:cstheme="minorHAnsi"/>
          <w:i/>
          <w:iCs/>
          <w:color w:val="000000"/>
          <w:lang w:eastAsia="sl-SI"/>
        </w:rPr>
        <w:t>of</w:t>
      </w:r>
      <w:proofErr w:type="spellEnd"/>
      <w:r w:rsidRPr="005F415C">
        <w:rPr>
          <w:rFonts w:eastAsia="Times New Roman" w:cstheme="minorHAnsi"/>
          <w:i/>
          <w:iCs/>
          <w:color w:val="000000"/>
          <w:lang w:eastAsia="sl-SI"/>
        </w:rPr>
        <w:t xml:space="preserve"> </w:t>
      </w:r>
      <w:proofErr w:type="spellStart"/>
      <w:r w:rsidRPr="005F415C">
        <w:rPr>
          <w:rFonts w:eastAsia="Times New Roman" w:cstheme="minorHAnsi"/>
          <w:i/>
          <w:iCs/>
          <w:color w:val="000000"/>
          <w:lang w:eastAsia="sl-SI"/>
        </w:rPr>
        <w:t>the</w:t>
      </w:r>
      <w:proofErr w:type="spellEnd"/>
      <w:r w:rsidRPr="005F415C">
        <w:rPr>
          <w:rFonts w:eastAsia="Times New Roman" w:cstheme="minorHAnsi"/>
          <w:i/>
          <w:iCs/>
          <w:color w:val="000000"/>
          <w:lang w:eastAsia="sl-SI"/>
        </w:rPr>
        <w:t xml:space="preserve"> </w:t>
      </w:r>
      <w:proofErr w:type="spellStart"/>
      <w:r w:rsidRPr="005F415C">
        <w:rPr>
          <w:rFonts w:eastAsia="Times New Roman" w:cstheme="minorHAnsi"/>
          <w:i/>
          <w:iCs/>
          <w:color w:val="000000"/>
          <w:lang w:eastAsia="sl-SI"/>
        </w:rPr>
        <w:t>European</w:t>
      </w:r>
      <w:proofErr w:type="spellEnd"/>
      <w:r w:rsidRPr="005F415C">
        <w:rPr>
          <w:rFonts w:eastAsia="Times New Roman" w:cstheme="minorHAnsi"/>
          <w:i/>
          <w:iCs/>
          <w:color w:val="000000"/>
          <w:lang w:eastAsia="sl-SI"/>
        </w:rPr>
        <w:t xml:space="preserve"> </w:t>
      </w:r>
      <w:proofErr w:type="spellStart"/>
      <w:r w:rsidRPr="005F415C">
        <w:rPr>
          <w:rFonts w:eastAsia="Times New Roman" w:cstheme="minorHAnsi"/>
          <w:i/>
          <w:iCs/>
          <w:color w:val="000000"/>
          <w:lang w:eastAsia="sl-SI"/>
        </w:rPr>
        <w:t>Network</w:t>
      </w:r>
      <w:proofErr w:type="spellEnd"/>
      <w:r w:rsidRPr="005F415C">
        <w:rPr>
          <w:rFonts w:eastAsia="Times New Roman" w:cstheme="minorHAnsi"/>
          <w:i/>
          <w:iCs/>
          <w:color w:val="000000"/>
          <w:lang w:eastAsia="sl-SI"/>
        </w:rPr>
        <w:t xml:space="preserve"> </w:t>
      </w:r>
      <w:proofErr w:type="spellStart"/>
      <w:r w:rsidRPr="005F415C">
        <w:rPr>
          <w:rFonts w:eastAsia="Times New Roman" w:cstheme="minorHAnsi"/>
          <w:i/>
          <w:iCs/>
          <w:color w:val="000000"/>
          <w:lang w:eastAsia="sl-SI"/>
        </w:rPr>
        <w:t>for</w:t>
      </w:r>
      <w:proofErr w:type="spellEnd"/>
      <w:r w:rsidRPr="005F415C">
        <w:rPr>
          <w:rFonts w:eastAsia="Times New Roman" w:cstheme="minorHAnsi"/>
          <w:i/>
          <w:iCs/>
          <w:color w:val="000000"/>
          <w:lang w:eastAsia="sl-SI"/>
        </w:rPr>
        <w:t xml:space="preserve"> </w:t>
      </w:r>
      <w:proofErr w:type="spellStart"/>
      <w:r w:rsidRPr="005F415C">
        <w:rPr>
          <w:rFonts w:eastAsia="Times New Roman" w:cstheme="minorHAnsi"/>
          <w:i/>
          <w:iCs/>
          <w:color w:val="000000"/>
          <w:lang w:eastAsia="sl-SI"/>
        </w:rPr>
        <w:t>Improving</w:t>
      </w:r>
      <w:proofErr w:type="spellEnd"/>
      <w:r w:rsidRPr="005F415C">
        <w:rPr>
          <w:rFonts w:eastAsia="Times New Roman" w:cstheme="minorHAnsi"/>
          <w:i/>
          <w:iCs/>
          <w:color w:val="000000"/>
          <w:lang w:eastAsia="sl-SI"/>
        </w:rPr>
        <w:t xml:space="preserve"> </w:t>
      </w:r>
      <w:proofErr w:type="spellStart"/>
      <w:r w:rsidRPr="005F415C">
        <w:rPr>
          <w:rFonts w:eastAsia="Times New Roman" w:cstheme="minorHAnsi"/>
          <w:i/>
          <w:iCs/>
          <w:color w:val="000000"/>
          <w:lang w:eastAsia="sl-SI"/>
        </w:rPr>
        <w:t>Research</w:t>
      </w:r>
      <w:proofErr w:type="spellEnd"/>
      <w:r w:rsidRPr="005F415C">
        <w:rPr>
          <w:rFonts w:eastAsia="Times New Roman" w:cstheme="minorHAnsi"/>
          <w:i/>
          <w:iCs/>
          <w:color w:val="000000"/>
          <w:lang w:eastAsia="sl-SI"/>
        </w:rPr>
        <w:t xml:space="preserve"> </w:t>
      </w:r>
      <w:proofErr w:type="spellStart"/>
      <w:r w:rsidRPr="005F415C">
        <w:rPr>
          <w:rFonts w:eastAsia="Times New Roman" w:cstheme="minorHAnsi"/>
          <w:i/>
          <w:iCs/>
          <w:color w:val="000000"/>
          <w:lang w:eastAsia="sl-SI"/>
        </w:rPr>
        <w:t>and</w:t>
      </w:r>
      <w:proofErr w:type="spellEnd"/>
      <w:r w:rsidRPr="005F415C">
        <w:rPr>
          <w:rFonts w:eastAsia="Times New Roman" w:cstheme="minorHAnsi"/>
          <w:i/>
          <w:iCs/>
          <w:color w:val="000000"/>
          <w:lang w:eastAsia="sl-SI"/>
        </w:rPr>
        <w:t xml:space="preserve"> </w:t>
      </w:r>
      <w:proofErr w:type="spellStart"/>
      <w:r w:rsidRPr="005F415C">
        <w:rPr>
          <w:rFonts w:eastAsia="Times New Roman" w:cstheme="minorHAnsi"/>
          <w:i/>
          <w:iCs/>
          <w:color w:val="000000"/>
          <w:lang w:eastAsia="sl-SI"/>
        </w:rPr>
        <w:t>Development</w:t>
      </w:r>
      <w:proofErr w:type="spellEnd"/>
      <w:r w:rsidRPr="005F415C">
        <w:rPr>
          <w:rFonts w:eastAsia="Times New Roman" w:cstheme="minorHAnsi"/>
          <w:i/>
          <w:iCs/>
          <w:color w:val="000000"/>
          <w:lang w:eastAsia="sl-SI"/>
        </w:rPr>
        <w:t xml:space="preserve"> </w:t>
      </w:r>
      <w:proofErr w:type="spellStart"/>
      <w:r w:rsidRPr="005F415C">
        <w:rPr>
          <w:rFonts w:eastAsia="Times New Roman" w:cstheme="minorHAnsi"/>
          <w:i/>
          <w:iCs/>
          <w:color w:val="000000"/>
          <w:lang w:eastAsia="sl-SI"/>
        </w:rPr>
        <w:t>of</w:t>
      </w:r>
      <w:proofErr w:type="spellEnd"/>
      <w:r w:rsidRPr="005F415C">
        <w:rPr>
          <w:rFonts w:eastAsia="Times New Roman" w:cstheme="minorHAnsi"/>
          <w:i/>
          <w:iCs/>
          <w:color w:val="000000"/>
          <w:lang w:eastAsia="sl-SI"/>
        </w:rPr>
        <w:t xml:space="preserve"> </w:t>
      </w:r>
      <w:proofErr w:type="spellStart"/>
      <w:r w:rsidRPr="005F415C">
        <w:rPr>
          <w:rFonts w:eastAsia="Times New Roman" w:cstheme="minorHAnsi"/>
          <w:i/>
          <w:iCs/>
          <w:color w:val="000000"/>
          <w:lang w:eastAsia="sl-SI"/>
        </w:rPr>
        <w:t>Educational</w:t>
      </w:r>
      <w:proofErr w:type="spellEnd"/>
      <w:r w:rsidRPr="005F415C">
        <w:rPr>
          <w:rFonts w:eastAsia="Times New Roman" w:cstheme="minorHAnsi"/>
          <w:i/>
          <w:iCs/>
          <w:color w:val="000000"/>
          <w:lang w:eastAsia="sl-SI"/>
        </w:rPr>
        <w:t xml:space="preserve"> Management,</w:t>
      </w:r>
      <w:r w:rsidRPr="005F415C">
        <w:rPr>
          <w:rFonts w:eastAsia="Times New Roman" w:cstheme="minorHAnsi"/>
          <w:color w:val="000000"/>
          <w:lang w:eastAsia="sl-SI"/>
        </w:rPr>
        <w:t xml:space="preserve"> ur. D. </w:t>
      </w:r>
      <w:proofErr w:type="spellStart"/>
      <w:r w:rsidRPr="005F415C">
        <w:rPr>
          <w:rFonts w:eastAsia="Times New Roman" w:cstheme="minorHAnsi"/>
          <w:color w:val="000000"/>
          <w:lang w:eastAsia="sl-SI"/>
        </w:rPr>
        <w:t>Oldroyd</w:t>
      </w:r>
      <w:proofErr w:type="spellEnd"/>
      <w:r w:rsidRPr="005F415C">
        <w:rPr>
          <w:rFonts w:eastAsia="Times New Roman" w:cstheme="minorHAnsi"/>
          <w:color w:val="000000"/>
          <w:lang w:eastAsia="sl-SI"/>
        </w:rPr>
        <w:t xml:space="preserve">, 27–39. Ljubljana: </w:t>
      </w:r>
      <w:proofErr w:type="spellStart"/>
      <w:r w:rsidRPr="005F415C">
        <w:rPr>
          <w:rFonts w:eastAsia="Times New Roman" w:cstheme="minorHAnsi"/>
          <w:color w:val="000000"/>
          <w:lang w:eastAsia="sl-SI"/>
        </w:rPr>
        <w:t>National</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Leadership</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School</w:t>
      </w:r>
      <w:proofErr w:type="spellEnd"/>
      <w:r w:rsidRPr="005F415C">
        <w:rPr>
          <w:rFonts w:eastAsia="Times New Roman" w:cstheme="minorHAnsi"/>
          <w:color w:val="000000"/>
          <w:lang w:eastAsia="sl-SI"/>
        </w:rPr>
        <w:t xml:space="preserve">; Koper: </w:t>
      </w:r>
      <w:proofErr w:type="spellStart"/>
      <w:r w:rsidRPr="005F415C">
        <w:rPr>
          <w:rFonts w:eastAsia="Times New Roman" w:cstheme="minorHAnsi"/>
          <w:color w:val="000000"/>
          <w:lang w:eastAsia="sl-SI"/>
        </w:rPr>
        <w:t>School</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of</w:t>
      </w:r>
      <w:proofErr w:type="spellEnd"/>
      <w:r w:rsidRPr="005F415C">
        <w:rPr>
          <w:rFonts w:eastAsia="Times New Roman" w:cstheme="minorHAnsi"/>
          <w:color w:val="000000"/>
          <w:lang w:eastAsia="sl-SI"/>
        </w:rPr>
        <w:t xml:space="preserve"> Management.</w:t>
      </w:r>
    </w:p>
    <w:p w:rsidR="005F415C" w:rsidRPr="005F415C" w:rsidRDefault="005F415C" w:rsidP="005F415C">
      <w:pPr>
        <w:numPr>
          <w:ilvl w:val="0"/>
          <w:numId w:val="4"/>
        </w:numPr>
        <w:shd w:val="clear" w:color="auto" w:fill="FFFFFF"/>
        <w:spacing w:after="0" w:line="276" w:lineRule="auto"/>
        <w:contextualSpacing/>
        <w:outlineLvl w:val="4"/>
        <w:rPr>
          <w:rFonts w:eastAsia="Times New Roman" w:cstheme="minorHAnsi"/>
          <w:color w:val="000000"/>
          <w:lang w:eastAsia="sl-SI"/>
        </w:rPr>
      </w:pPr>
      <w:r w:rsidRPr="005F415C">
        <w:rPr>
          <w:rFonts w:eastAsia="Times New Roman" w:cstheme="minorHAnsi"/>
          <w:color w:val="000000"/>
          <w:lang w:eastAsia="sl-SI"/>
        </w:rPr>
        <w:t>Jurič Rajh, A., A. Koren in M. Persson. 2010. »Analiza letnih delovnih načrtov in poročil z vidika kakovosti.« </w:t>
      </w:r>
      <w:r w:rsidRPr="005F415C">
        <w:rPr>
          <w:rFonts w:eastAsia="Times New Roman" w:cstheme="minorHAnsi"/>
          <w:i/>
          <w:iCs/>
          <w:color w:val="000000"/>
          <w:lang w:eastAsia="sl-SI"/>
        </w:rPr>
        <w:t>Vodenje v vzgoji in izobraževanju</w:t>
      </w:r>
      <w:r w:rsidRPr="005F415C">
        <w:rPr>
          <w:rFonts w:eastAsia="Times New Roman" w:cstheme="minorHAnsi"/>
          <w:color w:val="000000"/>
          <w:lang w:eastAsia="sl-SI"/>
        </w:rPr>
        <w:t> 8 (1): 17–38.</w:t>
      </w:r>
    </w:p>
    <w:p w:rsidR="005F415C" w:rsidRPr="005F415C" w:rsidRDefault="005F415C" w:rsidP="005F415C">
      <w:pPr>
        <w:numPr>
          <w:ilvl w:val="0"/>
          <w:numId w:val="4"/>
        </w:numPr>
        <w:shd w:val="clear" w:color="auto" w:fill="FFFFFF"/>
        <w:spacing w:after="0" w:line="276" w:lineRule="auto"/>
        <w:contextualSpacing/>
        <w:outlineLvl w:val="4"/>
        <w:rPr>
          <w:rFonts w:eastAsia="Times New Roman" w:cstheme="minorHAnsi"/>
          <w:color w:val="000000"/>
          <w:lang w:eastAsia="sl-SI"/>
        </w:rPr>
      </w:pPr>
      <w:r w:rsidRPr="005F415C">
        <w:rPr>
          <w:rFonts w:eastAsia="Times New Roman" w:cstheme="minorHAnsi"/>
          <w:color w:val="000000"/>
          <w:lang w:eastAsia="sl-SI"/>
        </w:rPr>
        <w:t>Komisija Evropskih skupnosti. 2007. »Šole za 21. stoletje.« Delovni dokument služb Komisije SEC(2007)1009, Komisija Evropskih skupnosti, Bruselj. </w:t>
      </w:r>
      <w:hyperlink r:id="rId6" w:history="1">
        <w:r w:rsidRPr="005F415C">
          <w:rPr>
            <w:rStyle w:val="Hiperpovezava"/>
            <w:rFonts w:eastAsia="Times New Roman" w:cstheme="minorHAnsi"/>
            <w:lang w:eastAsia="sl-SI"/>
          </w:rPr>
          <w:t>http://ec.europa.eu/education/school21/consultdoc_sl.pdf</w:t>
        </w:r>
      </w:hyperlink>
    </w:p>
    <w:p w:rsidR="005F415C" w:rsidRPr="005F415C" w:rsidRDefault="005F415C" w:rsidP="005F415C">
      <w:pPr>
        <w:numPr>
          <w:ilvl w:val="0"/>
          <w:numId w:val="4"/>
        </w:numPr>
        <w:shd w:val="clear" w:color="auto" w:fill="FFFFFF"/>
        <w:spacing w:after="0" w:line="276" w:lineRule="auto"/>
        <w:contextualSpacing/>
        <w:jc w:val="both"/>
        <w:outlineLvl w:val="4"/>
        <w:rPr>
          <w:rFonts w:eastAsia="Times New Roman" w:cstheme="minorHAnsi"/>
          <w:color w:val="000000"/>
          <w:lang w:eastAsia="sl-SI"/>
        </w:rPr>
      </w:pPr>
      <w:r w:rsidRPr="005F415C">
        <w:rPr>
          <w:rFonts w:eastAsia="Times New Roman" w:cstheme="minorHAnsi"/>
          <w:color w:val="000000"/>
          <w:lang w:eastAsia="sl-SI"/>
        </w:rPr>
        <w:t>Polak, A. 2003a. »Program usposabljanja učiteljev za timsko delo.« Doktorska disertacija, Filozofska fakulteta Univerze v Ljubljani.</w:t>
      </w:r>
    </w:p>
    <w:p w:rsidR="005F415C" w:rsidRPr="005F415C" w:rsidRDefault="005F415C" w:rsidP="005F415C">
      <w:pPr>
        <w:numPr>
          <w:ilvl w:val="0"/>
          <w:numId w:val="4"/>
        </w:numPr>
        <w:shd w:val="clear" w:color="auto" w:fill="FFFFFF"/>
        <w:spacing w:after="0" w:line="276" w:lineRule="auto"/>
        <w:contextualSpacing/>
        <w:jc w:val="both"/>
        <w:outlineLvl w:val="4"/>
        <w:rPr>
          <w:rFonts w:eastAsia="Times New Roman" w:cstheme="minorHAnsi"/>
          <w:color w:val="000000"/>
          <w:lang w:eastAsia="sl-SI"/>
        </w:rPr>
      </w:pPr>
      <w:r w:rsidRPr="005F415C">
        <w:rPr>
          <w:rFonts w:eastAsia="Times New Roman" w:cstheme="minorHAnsi"/>
          <w:color w:val="000000"/>
          <w:lang w:eastAsia="sl-SI"/>
        </w:rPr>
        <w:t>Polak, A. 2003b. »Vpliv programa usposabljanja učiteljev za timsko delo na njihovo zaznavanje delovnega okolja.« </w:t>
      </w:r>
      <w:r w:rsidRPr="005F415C">
        <w:rPr>
          <w:rFonts w:eastAsia="Times New Roman" w:cstheme="minorHAnsi"/>
          <w:i/>
          <w:iCs/>
          <w:color w:val="000000"/>
          <w:lang w:eastAsia="sl-SI"/>
        </w:rPr>
        <w:t>Sodobna pedagogika</w:t>
      </w:r>
      <w:r w:rsidRPr="005F415C">
        <w:rPr>
          <w:rFonts w:eastAsia="Times New Roman" w:cstheme="minorHAnsi"/>
          <w:color w:val="000000"/>
          <w:lang w:eastAsia="sl-SI"/>
        </w:rPr>
        <w:t> 55 (5): 186–208.</w:t>
      </w:r>
    </w:p>
    <w:p w:rsidR="005F415C" w:rsidRPr="005F415C" w:rsidRDefault="005F415C" w:rsidP="005F415C">
      <w:pPr>
        <w:numPr>
          <w:ilvl w:val="0"/>
          <w:numId w:val="4"/>
        </w:numPr>
        <w:shd w:val="clear" w:color="auto" w:fill="FFFFFF"/>
        <w:spacing w:after="0" w:line="276" w:lineRule="auto"/>
        <w:contextualSpacing/>
        <w:jc w:val="both"/>
        <w:outlineLvl w:val="4"/>
        <w:rPr>
          <w:rFonts w:eastAsia="Times New Roman" w:cstheme="minorHAnsi"/>
          <w:color w:val="000000"/>
          <w:lang w:eastAsia="sl-SI"/>
        </w:rPr>
      </w:pPr>
      <w:r w:rsidRPr="005F415C">
        <w:rPr>
          <w:rFonts w:eastAsia="Times New Roman" w:cstheme="minorHAnsi"/>
          <w:i/>
          <w:iCs/>
          <w:color w:val="000000"/>
          <w:lang w:eastAsia="sl-SI"/>
        </w:rPr>
        <w:t>Slovar slovenskega knjižnega jezika.</w:t>
      </w:r>
      <w:r w:rsidRPr="005F415C">
        <w:rPr>
          <w:rFonts w:eastAsia="Times New Roman" w:cstheme="minorHAnsi"/>
          <w:color w:val="000000"/>
          <w:lang w:eastAsia="sl-SI"/>
        </w:rPr>
        <w:t> 1994. Ljubljana: DZS.</w:t>
      </w:r>
    </w:p>
    <w:p w:rsidR="005F415C" w:rsidRPr="005F415C" w:rsidRDefault="005F415C" w:rsidP="005F415C">
      <w:pPr>
        <w:numPr>
          <w:ilvl w:val="0"/>
          <w:numId w:val="4"/>
        </w:numPr>
        <w:shd w:val="clear" w:color="auto" w:fill="FFFFFF"/>
        <w:spacing w:after="0" w:line="276" w:lineRule="auto"/>
        <w:contextualSpacing/>
        <w:jc w:val="both"/>
        <w:outlineLvl w:val="4"/>
        <w:rPr>
          <w:rFonts w:eastAsia="Times New Roman" w:cstheme="minorHAnsi"/>
          <w:color w:val="000000"/>
          <w:lang w:eastAsia="sl-SI"/>
        </w:rPr>
      </w:pPr>
      <w:proofErr w:type="spellStart"/>
      <w:r w:rsidRPr="005F415C">
        <w:rPr>
          <w:rFonts w:eastAsia="Times New Roman" w:cstheme="minorHAnsi"/>
          <w:color w:val="000000"/>
          <w:lang w:eastAsia="sl-SI"/>
        </w:rPr>
        <w:t>Thorn</w:t>
      </w:r>
      <w:proofErr w:type="spellEnd"/>
      <w:r w:rsidRPr="005F415C">
        <w:rPr>
          <w:rFonts w:eastAsia="Times New Roman" w:cstheme="minorHAnsi"/>
          <w:color w:val="000000"/>
          <w:lang w:eastAsia="sl-SI"/>
        </w:rPr>
        <w:t xml:space="preserve">, A., M. </w:t>
      </w:r>
      <w:proofErr w:type="spellStart"/>
      <w:r w:rsidRPr="005F415C">
        <w:rPr>
          <w:rFonts w:eastAsia="Times New Roman" w:cstheme="minorHAnsi"/>
          <w:color w:val="000000"/>
          <w:lang w:eastAsia="sl-SI"/>
        </w:rPr>
        <w:t>McLeod</w:t>
      </w:r>
      <w:proofErr w:type="spellEnd"/>
      <w:r w:rsidRPr="005F415C">
        <w:rPr>
          <w:rFonts w:eastAsia="Times New Roman" w:cstheme="minorHAnsi"/>
          <w:color w:val="000000"/>
          <w:lang w:eastAsia="sl-SI"/>
        </w:rPr>
        <w:t xml:space="preserve"> in M. </w:t>
      </w:r>
      <w:proofErr w:type="spellStart"/>
      <w:r w:rsidRPr="005F415C">
        <w:rPr>
          <w:rFonts w:eastAsia="Times New Roman" w:cstheme="minorHAnsi"/>
          <w:color w:val="000000"/>
          <w:lang w:eastAsia="sl-SI"/>
        </w:rPr>
        <w:t>Goldsmith</w:t>
      </w:r>
      <w:proofErr w:type="spellEnd"/>
      <w:r w:rsidRPr="005F415C">
        <w:rPr>
          <w:rFonts w:eastAsia="Times New Roman" w:cstheme="minorHAnsi"/>
          <w:color w:val="000000"/>
          <w:lang w:eastAsia="sl-SI"/>
        </w:rPr>
        <w:t xml:space="preserve">. 2007. »Peer </w:t>
      </w:r>
      <w:proofErr w:type="spellStart"/>
      <w:r w:rsidRPr="005F415C">
        <w:rPr>
          <w:rFonts w:eastAsia="Times New Roman" w:cstheme="minorHAnsi"/>
          <w:color w:val="000000"/>
          <w:lang w:eastAsia="sl-SI"/>
        </w:rPr>
        <w:t>Coaching</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Overview</w:t>
      </w:r>
      <w:proofErr w:type="spellEnd"/>
      <w:r w:rsidRPr="005F415C">
        <w:rPr>
          <w:rFonts w:eastAsia="Times New Roman" w:cstheme="minorHAnsi"/>
          <w:color w:val="000000"/>
          <w:lang w:eastAsia="sl-SI"/>
        </w:rPr>
        <w:t>.«</w:t>
      </w:r>
      <w:r w:rsidRPr="005F415C">
        <w:rPr>
          <w:rFonts w:eastAsia="Times New Roman" w:cstheme="minorHAnsi"/>
          <w:color w:val="000000"/>
          <w:lang w:eastAsia="sl-SI"/>
        </w:rPr>
        <w:br/>
      </w:r>
      <w:hyperlink r:id="rId7" w:history="1">
        <w:r w:rsidRPr="005F415C">
          <w:rPr>
            <w:rStyle w:val="Hiperpovezava"/>
            <w:rFonts w:eastAsia="Times New Roman" w:cstheme="minorHAnsi"/>
            <w:lang w:eastAsia="sl-SI"/>
          </w:rPr>
          <w:t>http://www.marshallgoldsmithlibrary.com/docs/articles/Peer-Coaching-Overview.pdf</w:t>
        </w:r>
      </w:hyperlink>
    </w:p>
    <w:p w:rsidR="005F415C" w:rsidRDefault="005F415C" w:rsidP="005F415C">
      <w:pPr>
        <w:numPr>
          <w:ilvl w:val="0"/>
          <w:numId w:val="4"/>
        </w:numPr>
        <w:shd w:val="clear" w:color="auto" w:fill="FFFFFF"/>
        <w:spacing w:after="0" w:line="276" w:lineRule="auto"/>
        <w:contextualSpacing/>
        <w:jc w:val="both"/>
        <w:outlineLvl w:val="4"/>
        <w:rPr>
          <w:rFonts w:eastAsia="Times New Roman" w:cstheme="minorHAnsi"/>
          <w:color w:val="000000"/>
          <w:lang w:eastAsia="sl-SI"/>
        </w:rPr>
      </w:pPr>
      <w:proofErr w:type="spellStart"/>
      <w:r w:rsidRPr="005F415C">
        <w:rPr>
          <w:rFonts w:eastAsia="Times New Roman" w:cstheme="minorHAnsi"/>
          <w:color w:val="000000"/>
          <w:lang w:eastAsia="sl-SI"/>
        </w:rPr>
        <w:t>University</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of</w:t>
      </w:r>
      <w:proofErr w:type="spellEnd"/>
      <w:r w:rsidRPr="005F415C">
        <w:rPr>
          <w:rFonts w:eastAsia="Times New Roman" w:cstheme="minorHAnsi"/>
          <w:color w:val="000000"/>
          <w:lang w:eastAsia="sl-SI"/>
        </w:rPr>
        <w:t xml:space="preserve"> Chicago </w:t>
      </w:r>
      <w:proofErr w:type="spellStart"/>
      <w:r w:rsidRPr="005F415C">
        <w:rPr>
          <w:rFonts w:eastAsia="Times New Roman" w:cstheme="minorHAnsi"/>
          <w:color w:val="000000"/>
          <w:lang w:eastAsia="sl-SI"/>
        </w:rPr>
        <w:t>Press</w:t>
      </w:r>
      <w:proofErr w:type="spellEnd"/>
      <w:r w:rsidRPr="005F415C">
        <w:rPr>
          <w:rFonts w:eastAsia="Times New Roman" w:cstheme="minorHAnsi"/>
          <w:color w:val="000000"/>
          <w:lang w:eastAsia="sl-SI"/>
        </w:rPr>
        <w:t>. 2010. </w:t>
      </w:r>
      <w:proofErr w:type="spellStart"/>
      <w:r w:rsidRPr="005F415C">
        <w:rPr>
          <w:rFonts w:eastAsia="Times New Roman" w:cstheme="minorHAnsi"/>
          <w:i/>
          <w:iCs/>
          <w:color w:val="000000"/>
          <w:lang w:eastAsia="sl-SI"/>
        </w:rPr>
        <w:t>The</w:t>
      </w:r>
      <w:proofErr w:type="spellEnd"/>
      <w:r w:rsidRPr="005F415C">
        <w:rPr>
          <w:rFonts w:eastAsia="Times New Roman" w:cstheme="minorHAnsi"/>
          <w:i/>
          <w:iCs/>
          <w:color w:val="000000"/>
          <w:lang w:eastAsia="sl-SI"/>
        </w:rPr>
        <w:t xml:space="preserve"> Chicago Manual </w:t>
      </w:r>
      <w:proofErr w:type="spellStart"/>
      <w:r w:rsidRPr="005F415C">
        <w:rPr>
          <w:rFonts w:eastAsia="Times New Roman" w:cstheme="minorHAnsi"/>
          <w:i/>
          <w:iCs/>
          <w:color w:val="000000"/>
          <w:lang w:eastAsia="sl-SI"/>
        </w:rPr>
        <w:t>of</w:t>
      </w:r>
      <w:proofErr w:type="spellEnd"/>
      <w:r w:rsidRPr="005F415C">
        <w:rPr>
          <w:rFonts w:eastAsia="Times New Roman" w:cstheme="minorHAnsi"/>
          <w:i/>
          <w:iCs/>
          <w:color w:val="000000"/>
          <w:lang w:eastAsia="sl-SI"/>
        </w:rPr>
        <w:t xml:space="preserve"> </w:t>
      </w:r>
      <w:proofErr w:type="spellStart"/>
      <w:r w:rsidRPr="005F415C">
        <w:rPr>
          <w:rFonts w:eastAsia="Times New Roman" w:cstheme="minorHAnsi"/>
          <w:i/>
          <w:iCs/>
          <w:color w:val="000000"/>
          <w:lang w:eastAsia="sl-SI"/>
        </w:rPr>
        <w:t>Style</w:t>
      </w:r>
      <w:proofErr w:type="spellEnd"/>
      <w:r w:rsidRPr="005F415C">
        <w:rPr>
          <w:rFonts w:eastAsia="Times New Roman" w:cstheme="minorHAnsi"/>
          <w:i/>
          <w:iCs/>
          <w:color w:val="000000"/>
          <w:lang w:eastAsia="sl-SI"/>
        </w:rPr>
        <w:t>.</w:t>
      </w:r>
      <w:r w:rsidRPr="005F415C">
        <w:rPr>
          <w:rFonts w:eastAsia="Times New Roman" w:cstheme="minorHAnsi"/>
          <w:color w:val="000000"/>
          <w:lang w:eastAsia="sl-SI"/>
        </w:rPr>
        <w:t xml:space="preserve"> 16. izd. Chicago: </w:t>
      </w:r>
      <w:proofErr w:type="spellStart"/>
      <w:r w:rsidRPr="005F415C">
        <w:rPr>
          <w:rFonts w:eastAsia="Times New Roman" w:cstheme="minorHAnsi"/>
          <w:color w:val="000000"/>
          <w:lang w:eastAsia="sl-SI"/>
        </w:rPr>
        <w:t>University</w:t>
      </w:r>
      <w:proofErr w:type="spellEnd"/>
      <w:r w:rsidRPr="005F415C">
        <w:rPr>
          <w:rFonts w:eastAsia="Times New Roman" w:cstheme="minorHAnsi"/>
          <w:color w:val="000000"/>
          <w:lang w:eastAsia="sl-SI"/>
        </w:rPr>
        <w:t xml:space="preserve"> </w:t>
      </w:r>
      <w:proofErr w:type="spellStart"/>
      <w:r w:rsidRPr="005F415C">
        <w:rPr>
          <w:rFonts w:eastAsia="Times New Roman" w:cstheme="minorHAnsi"/>
          <w:color w:val="000000"/>
          <w:lang w:eastAsia="sl-SI"/>
        </w:rPr>
        <w:t>of</w:t>
      </w:r>
      <w:proofErr w:type="spellEnd"/>
      <w:r w:rsidRPr="005F415C">
        <w:rPr>
          <w:rFonts w:eastAsia="Times New Roman" w:cstheme="minorHAnsi"/>
          <w:color w:val="000000"/>
          <w:lang w:eastAsia="sl-SI"/>
        </w:rPr>
        <w:t xml:space="preserve"> Chicago </w:t>
      </w:r>
      <w:proofErr w:type="spellStart"/>
      <w:r w:rsidRPr="005F415C">
        <w:rPr>
          <w:rFonts w:eastAsia="Times New Roman" w:cstheme="minorHAnsi"/>
          <w:color w:val="000000"/>
          <w:lang w:eastAsia="sl-SI"/>
        </w:rPr>
        <w:t>Press.</w:t>
      </w:r>
      <w:proofErr w:type="spellEnd"/>
    </w:p>
    <w:p w:rsidR="005F415C" w:rsidRDefault="005F415C" w:rsidP="005F415C">
      <w:pPr>
        <w:shd w:val="clear" w:color="auto" w:fill="FFFFFF"/>
        <w:spacing w:after="0" w:line="276" w:lineRule="auto"/>
        <w:contextualSpacing/>
        <w:jc w:val="both"/>
        <w:outlineLvl w:val="4"/>
        <w:rPr>
          <w:rFonts w:eastAsia="Times New Roman" w:cstheme="minorHAnsi"/>
          <w:color w:val="000000"/>
          <w:lang w:eastAsia="sl-SI"/>
        </w:rPr>
      </w:pPr>
    </w:p>
    <w:p w:rsidR="005F415C" w:rsidRDefault="005F415C" w:rsidP="005F415C">
      <w:pPr>
        <w:shd w:val="clear" w:color="auto" w:fill="FFFFFF"/>
        <w:spacing w:after="0" w:line="276" w:lineRule="auto"/>
        <w:contextualSpacing/>
        <w:outlineLvl w:val="4"/>
        <w:rPr>
          <w:rFonts w:eastAsia="Times New Roman" w:cstheme="minorHAnsi"/>
          <w:color w:val="000000"/>
          <w:lang w:eastAsia="sl-SI"/>
        </w:rPr>
      </w:pPr>
      <w:r w:rsidRPr="005F415C">
        <w:rPr>
          <w:rFonts w:eastAsia="Times New Roman" w:cstheme="minorHAnsi"/>
          <w:color w:val="000000"/>
          <w:lang w:eastAsia="sl-SI"/>
        </w:rPr>
        <w:t>Več primero</w:t>
      </w:r>
      <w:r>
        <w:rPr>
          <w:rFonts w:eastAsia="Times New Roman" w:cstheme="minorHAnsi"/>
          <w:color w:val="000000"/>
          <w:lang w:eastAsia="sl-SI"/>
        </w:rPr>
        <w:t xml:space="preserve">v navajanja literature najdete </w:t>
      </w:r>
      <w:r w:rsidRPr="005F415C">
        <w:rPr>
          <w:rFonts w:eastAsia="Times New Roman" w:cstheme="minorHAnsi"/>
          <w:color w:val="000000"/>
          <w:lang w:eastAsia="sl-SI"/>
        </w:rPr>
        <w:t>na </w:t>
      </w:r>
    </w:p>
    <w:p w:rsidR="005F415C" w:rsidRPr="005F415C" w:rsidRDefault="005F415C" w:rsidP="005F415C">
      <w:pPr>
        <w:shd w:val="clear" w:color="auto" w:fill="FFFFFF"/>
        <w:spacing w:after="0" w:line="276" w:lineRule="auto"/>
        <w:contextualSpacing/>
        <w:outlineLvl w:val="4"/>
        <w:rPr>
          <w:rFonts w:eastAsia="Times New Roman" w:cstheme="minorHAnsi"/>
          <w:color w:val="000000"/>
          <w:lang w:eastAsia="sl-SI"/>
        </w:rPr>
      </w:pPr>
      <w:hyperlink r:id="rId8" w:history="1">
        <w:r w:rsidRPr="005F415C">
          <w:rPr>
            <w:rStyle w:val="Hiperpovezava"/>
            <w:rFonts w:eastAsia="Times New Roman" w:cstheme="minorHAnsi"/>
            <w:lang w:eastAsia="sl-SI"/>
          </w:rPr>
          <w:t>http://www.chicagomanualofstyle.org/tools_citationguide.html</w:t>
        </w:r>
      </w:hyperlink>
      <w:r w:rsidRPr="005F415C">
        <w:rPr>
          <w:rFonts w:eastAsia="Times New Roman" w:cstheme="minorHAnsi"/>
          <w:color w:val="000000"/>
          <w:lang w:eastAsia="sl-SI"/>
        </w:rPr>
        <w:t> (izberite zavihek »AUTHOR-DATE«).</w:t>
      </w:r>
    </w:p>
    <w:p w:rsidR="005F415C" w:rsidRDefault="005F415C" w:rsidP="005F415C">
      <w:pPr>
        <w:shd w:val="clear" w:color="auto" w:fill="FFFFFF"/>
        <w:spacing w:after="0" w:line="276" w:lineRule="auto"/>
        <w:contextualSpacing/>
        <w:jc w:val="both"/>
        <w:outlineLvl w:val="4"/>
        <w:rPr>
          <w:rFonts w:eastAsia="Times New Roman" w:cstheme="minorHAnsi"/>
          <w:b/>
          <w:bCs/>
          <w:color w:val="000000"/>
          <w:lang w:eastAsia="sl-SI"/>
        </w:rPr>
      </w:pPr>
    </w:p>
    <w:p w:rsidR="005F415C" w:rsidRDefault="005F415C" w:rsidP="005F415C">
      <w:pPr>
        <w:shd w:val="clear" w:color="auto" w:fill="FFFFFF"/>
        <w:spacing w:after="0" w:line="276" w:lineRule="auto"/>
        <w:contextualSpacing/>
        <w:jc w:val="both"/>
        <w:outlineLvl w:val="4"/>
        <w:rPr>
          <w:rFonts w:eastAsia="Times New Roman" w:cstheme="minorHAnsi"/>
          <w:color w:val="000000"/>
          <w:lang w:eastAsia="sl-SI"/>
        </w:rPr>
      </w:pPr>
      <w:r>
        <w:rPr>
          <w:rFonts w:eastAsia="Times New Roman" w:cstheme="minorHAnsi"/>
          <w:b/>
          <w:bCs/>
          <w:color w:val="000000"/>
          <w:lang w:eastAsia="sl-SI"/>
        </w:rPr>
        <w:t>Pravni viri</w:t>
      </w:r>
    </w:p>
    <w:p w:rsidR="005F415C" w:rsidRPr="005F415C" w:rsidRDefault="005F415C" w:rsidP="005F415C">
      <w:pPr>
        <w:shd w:val="clear" w:color="auto" w:fill="FFFFFF"/>
        <w:spacing w:after="0" w:line="276" w:lineRule="auto"/>
        <w:contextualSpacing/>
        <w:jc w:val="both"/>
        <w:outlineLvl w:val="4"/>
        <w:rPr>
          <w:rFonts w:eastAsia="Times New Roman" w:cstheme="minorHAnsi"/>
          <w:color w:val="000000"/>
          <w:lang w:eastAsia="sl-SI"/>
        </w:rPr>
      </w:pPr>
      <w:r w:rsidRPr="005F415C">
        <w:rPr>
          <w:rFonts w:eastAsia="Times New Roman" w:cstheme="minorHAnsi"/>
          <w:color w:val="000000"/>
          <w:lang w:eastAsia="sl-SI"/>
        </w:rPr>
        <w:t>Pri prvi omembi zakona, pravilnika ali drugega pravnega vira v besedilu izpišite poln naslov in kratico, v opombi na dnu strani pa navedite podatke o objavi v uradnem listu, npr.: Zakon o organizaciji in financiranju vzgoje in izobraževanja (ZOFVI).</w:t>
      </w:r>
      <w:r w:rsidRPr="005F415C">
        <w:rPr>
          <w:rFonts w:eastAsia="Times New Roman" w:cstheme="minorHAnsi"/>
          <w:color w:val="000000"/>
          <w:vertAlign w:val="superscript"/>
          <w:lang w:eastAsia="sl-SI"/>
        </w:rPr>
        <w:t>1</w:t>
      </w:r>
    </w:p>
    <w:p w:rsidR="005F415C" w:rsidRPr="005F415C" w:rsidRDefault="005F415C" w:rsidP="005F415C">
      <w:pPr>
        <w:shd w:val="clear" w:color="auto" w:fill="FFFFFF"/>
        <w:spacing w:after="0" w:line="276" w:lineRule="auto"/>
        <w:contextualSpacing/>
        <w:jc w:val="both"/>
        <w:outlineLvl w:val="4"/>
        <w:rPr>
          <w:rFonts w:eastAsia="Times New Roman" w:cstheme="minorHAnsi"/>
          <w:color w:val="000000"/>
          <w:lang w:eastAsia="sl-SI"/>
        </w:rPr>
      </w:pPr>
      <w:r w:rsidRPr="005F415C">
        <w:rPr>
          <w:rFonts w:eastAsia="Times New Roman" w:cstheme="minorHAnsi"/>
          <w:color w:val="000000"/>
          <w:vertAlign w:val="superscript"/>
          <w:lang w:eastAsia="sl-SI"/>
        </w:rPr>
        <w:t>1</w:t>
      </w:r>
      <w:r w:rsidRPr="005F415C">
        <w:rPr>
          <w:rFonts w:eastAsia="Times New Roman" w:cstheme="minorHAnsi"/>
          <w:color w:val="000000"/>
          <w:lang w:eastAsia="sl-SI"/>
        </w:rPr>
        <w:t> </w:t>
      </w:r>
      <w:r w:rsidRPr="005F415C">
        <w:rPr>
          <w:rFonts w:eastAsia="Times New Roman" w:cstheme="minorHAnsi"/>
          <w:i/>
          <w:iCs/>
          <w:color w:val="000000"/>
          <w:lang w:eastAsia="sl-SI"/>
        </w:rPr>
        <w:t>Uradni list Republike Slovenije,</w:t>
      </w:r>
      <w:r w:rsidRPr="005F415C">
        <w:rPr>
          <w:rFonts w:eastAsia="Times New Roman" w:cstheme="minorHAnsi"/>
          <w:color w:val="000000"/>
          <w:lang w:eastAsia="sl-SI"/>
        </w:rPr>
        <w:t> št. 16/07 – uradno prečiščeno besedilo, 36/08, 58/09, 64/09 – </w:t>
      </w:r>
      <w:proofErr w:type="spellStart"/>
      <w:r w:rsidRPr="005F415C">
        <w:rPr>
          <w:rFonts w:eastAsia="Times New Roman" w:cstheme="minorHAnsi"/>
          <w:color w:val="000000"/>
          <w:lang w:eastAsia="sl-SI"/>
        </w:rPr>
        <w:t>popr</w:t>
      </w:r>
      <w:proofErr w:type="spellEnd"/>
      <w:r w:rsidRPr="005F415C">
        <w:rPr>
          <w:rFonts w:eastAsia="Times New Roman" w:cstheme="minorHAnsi"/>
          <w:color w:val="000000"/>
          <w:lang w:eastAsia="sl-SI"/>
        </w:rPr>
        <w:t>., 65/09 – </w:t>
      </w:r>
      <w:proofErr w:type="spellStart"/>
      <w:r w:rsidRPr="005F415C">
        <w:rPr>
          <w:rFonts w:eastAsia="Times New Roman" w:cstheme="minorHAnsi"/>
          <w:color w:val="000000"/>
          <w:lang w:eastAsia="sl-SI"/>
        </w:rPr>
        <w:t>popr</w:t>
      </w:r>
      <w:proofErr w:type="spellEnd"/>
      <w:r w:rsidRPr="005F415C">
        <w:rPr>
          <w:rFonts w:eastAsia="Times New Roman" w:cstheme="minorHAnsi"/>
          <w:color w:val="000000"/>
          <w:lang w:eastAsia="sl-SI"/>
        </w:rPr>
        <w:t>., 20/11, 40/12 – ZUJF in 57/12 – ZPCP-2D.</w:t>
      </w:r>
    </w:p>
    <w:p w:rsidR="005F415C" w:rsidRPr="005F415C" w:rsidRDefault="005F415C" w:rsidP="005F415C">
      <w:pPr>
        <w:shd w:val="clear" w:color="auto" w:fill="FFFFFF"/>
        <w:spacing w:after="0" w:line="276" w:lineRule="auto"/>
        <w:contextualSpacing/>
        <w:jc w:val="both"/>
        <w:outlineLvl w:val="4"/>
        <w:rPr>
          <w:rFonts w:eastAsia="Times New Roman" w:cstheme="minorHAnsi"/>
          <w:color w:val="000000"/>
          <w:lang w:eastAsia="sl-SI"/>
        </w:rPr>
      </w:pPr>
      <w:r w:rsidRPr="005F415C">
        <w:rPr>
          <w:rFonts w:eastAsia="Times New Roman" w:cstheme="minorHAnsi"/>
          <w:color w:val="000000"/>
          <w:lang w:eastAsia="sl-SI"/>
        </w:rPr>
        <w:lastRenderedPageBreak/>
        <w:t>Pri naslednjih navedbah istega pravnega vira navajajte le naziv zakona in/ali njegovo kratico, brez podatkov o objavi v opombi, npr.: kot določa sedmi člen Zakona o organizaciji in financiranju vzgoje in izobraževanja (ZOFVI) ali (ZOFVI, 7. člen).</w:t>
      </w:r>
    </w:p>
    <w:p w:rsidR="0067281A" w:rsidRPr="005F415C" w:rsidRDefault="0067281A" w:rsidP="005F415C">
      <w:pPr>
        <w:shd w:val="clear" w:color="auto" w:fill="FFFFFF"/>
        <w:spacing w:after="0" w:line="276" w:lineRule="auto"/>
        <w:contextualSpacing/>
        <w:jc w:val="both"/>
        <w:outlineLvl w:val="4"/>
        <w:rPr>
          <w:rFonts w:cstheme="minorHAnsi"/>
        </w:rPr>
      </w:pPr>
    </w:p>
    <w:sectPr w:rsidR="0067281A" w:rsidRPr="005F41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C1456"/>
    <w:multiLevelType w:val="multilevel"/>
    <w:tmpl w:val="9E826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9278D"/>
    <w:multiLevelType w:val="multilevel"/>
    <w:tmpl w:val="174E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43793D"/>
    <w:multiLevelType w:val="multilevel"/>
    <w:tmpl w:val="FD8A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7522EF"/>
    <w:multiLevelType w:val="multilevel"/>
    <w:tmpl w:val="E3C6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EE8"/>
    <w:rsid w:val="005C4EE8"/>
    <w:rsid w:val="005F415C"/>
    <w:rsid w:val="0067281A"/>
    <w:rsid w:val="006C12C5"/>
    <w:rsid w:val="007E4CCC"/>
    <w:rsid w:val="007F6D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AA71"/>
  <w15:chartTrackingRefBased/>
  <w15:docId w15:val="{CDDFEAD8-C253-4358-A6D1-832E77EE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7F6D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070178">
      <w:bodyDiv w:val="1"/>
      <w:marLeft w:val="0"/>
      <w:marRight w:val="0"/>
      <w:marTop w:val="0"/>
      <w:marBottom w:val="0"/>
      <w:divBdr>
        <w:top w:val="none" w:sz="0" w:space="0" w:color="auto"/>
        <w:left w:val="none" w:sz="0" w:space="0" w:color="auto"/>
        <w:bottom w:val="none" w:sz="0" w:space="0" w:color="auto"/>
        <w:right w:val="none" w:sz="0" w:space="0" w:color="auto"/>
      </w:divBdr>
      <w:divsChild>
        <w:div w:id="840894120">
          <w:marLeft w:val="0"/>
          <w:marRight w:val="0"/>
          <w:marTop w:val="0"/>
          <w:marBottom w:val="0"/>
          <w:divBdr>
            <w:top w:val="none" w:sz="0" w:space="0" w:color="auto"/>
            <w:left w:val="none" w:sz="0" w:space="0" w:color="auto"/>
            <w:bottom w:val="none" w:sz="0" w:space="0" w:color="auto"/>
            <w:right w:val="none" w:sz="0" w:space="0" w:color="auto"/>
          </w:divBdr>
        </w:div>
        <w:div w:id="1921788196">
          <w:marLeft w:val="0"/>
          <w:marRight w:val="0"/>
          <w:marTop w:val="0"/>
          <w:marBottom w:val="0"/>
          <w:divBdr>
            <w:top w:val="none" w:sz="0" w:space="0" w:color="auto"/>
            <w:left w:val="none" w:sz="0" w:space="0" w:color="auto"/>
            <w:bottom w:val="none" w:sz="0" w:space="0" w:color="auto"/>
            <w:right w:val="none" w:sz="0" w:space="0" w:color="auto"/>
          </w:divBdr>
        </w:div>
        <w:div w:id="1718241022">
          <w:marLeft w:val="0"/>
          <w:marRight w:val="0"/>
          <w:marTop w:val="0"/>
          <w:marBottom w:val="0"/>
          <w:divBdr>
            <w:top w:val="none" w:sz="0" w:space="0" w:color="auto"/>
            <w:left w:val="none" w:sz="0" w:space="0" w:color="auto"/>
            <w:bottom w:val="none" w:sz="0" w:space="0" w:color="auto"/>
            <w:right w:val="none" w:sz="0" w:space="0" w:color="auto"/>
          </w:divBdr>
        </w:div>
        <w:div w:id="480468304">
          <w:marLeft w:val="0"/>
          <w:marRight w:val="0"/>
          <w:marTop w:val="0"/>
          <w:marBottom w:val="0"/>
          <w:divBdr>
            <w:top w:val="none" w:sz="0" w:space="0" w:color="auto"/>
            <w:left w:val="none" w:sz="0" w:space="0" w:color="auto"/>
            <w:bottom w:val="none" w:sz="0" w:space="0" w:color="auto"/>
            <w:right w:val="none" w:sz="0" w:space="0" w:color="auto"/>
          </w:divBdr>
        </w:div>
        <w:div w:id="1546914192">
          <w:marLeft w:val="0"/>
          <w:marRight w:val="0"/>
          <w:marTop w:val="0"/>
          <w:marBottom w:val="0"/>
          <w:divBdr>
            <w:top w:val="none" w:sz="0" w:space="0" w:color="auto"/>
            <w:left w:val="none" w:sz="0" w:space="0" w:color="auto"/>
            <w:bottom w:val="none" w:sz="0" w:space="0" w:color="auto"/>
            <w:right w:val="none" w:sz="0" w:space="0" w:color="auto"/>
          </w:divBdr>
        </w:div>
        <w:div w:id="1428765589">
          <w:marLeft w:val="0"/>
          <w:marRight w:val="0"/>
          <w:marTop w:val="0"/>
          <w:marBottom w:val="0"/>
          <w:divBdr>
            <w:top w:val="none" w:sz="0" w:space="0" w:color="auto"/>
            <w:left w:val="none" w:sz="0" w:space="0" w:color="auto"/>
            <w:bottom w:val="none" w:sz="0" w:space="0" w:color="auto"/>
            <w:right w:val="none" w:sz="0" w:space="0" w:color="auto"/>
          </w:divBdr>
        </w:div>
        <w:div w:id="1525362064">
          <w:marLeft w:val="0"/>
          <w:marRight w:val="0"/>
          <w:marTop w:val="0"/>
          <w:marBottom w:val="0"/>
          <w:divBdr>
            <w:top w:val="none" w:sz="0" w:space="0" w:color="auto"/>
            <w:left w:val="none" w:sz="0" w:space="0" w:color="auto"/>
            <w:bottom w:val="none" w:sz="0" w:space="0" w:color="auto"/>
            <w:right w:val="none" w:sz="0" w:space="0" w:color="auto"/>
          </w:divBdr>
        </w:div>
        <w:div w:id="119761152">
          <w:marLeft w:val="0"/>
          <w:marRight w:val="0"/>
          <w:marTop w:val="0"/>
          <w:marBottom w:val="0"/>
          <w:divBdr>
            <w:top w:val="none" w:sz="0" w:space="0" w:color="auto"/>
            <w:left w:val="none" w:sz="0" w:space="0" w:color="auto"/>
            <w:bottom w:val="none" w:sz="0" w:space="0" w:color="auto"/>
            <w:right w:val="none" w:sz="0" w:space="0" w:color="auto"/>
          </w:divBdr>
        </w:div>
        <w:div w:id="1161385096">
          <w:marLeft w:val="0"/>
          <w:marRight w:val="0"/>
          <w:marTop w:val="0"/>
          <w:marBottom w:val="0"/>
          <w:divBdr>
            <w:top w:val="none" w:sz="0" w:space="0" w:color="auto"/>
            <w:left w:val="none" w:sz="0" w:space="0" w:color="auto"/>
            <w:bottom w:val="none" w:sz="0" w:space="0" w:color="auto"/>
            <w:right w:val="none" w:sz="0" w:space="0" w:color="auto"/>
          </w:divBdr>
        </w:div>
        <w:div w:id="365175954">
          <w:marLeft w:val="0"/>
          <w:marRight w:val="0"/>
          <w:marTop w:val="0"/>
          <w:marBottom w:val="0"/>
          <w:divBdr>
            <w:top w:val="none" w:sz="0" w:space="0" w:color="auto"/>
            <w:left w:val="none" w:sz="0" w:space="0" w:color="auto"/>
            <w:bottom w:val="none" w:sz="0" w:space="0" w:color="auto"/>
            <w:right w:val="none" w:sz="0" w:space="0" w:color="auto"/>
          </w:divBdr>
        </w:div>
        <w:div w:id="359552188">
          <w:marLeft w:val="0"/>
          <w:marRight w:val="0"/>
          <w:marTop w:val="0"/>
          <w:marBottom w:val="0"/>
          <w:divBdr>
            <w:top w:val="none" w:sz="0" w:space="0" w:color="auto"/>
            <w:left w:val="none" w:sz="0" w:space="0" w:color="auto"/>
            <w:bottom w:val="none" w:sz="0" w:space="0" w:color="auto"/>
            <w:right w:val="none" w:sz="0" w:space="0" w:color="auto"/>
          </w:divBdr>
        </w:div>
      </w:divsChild>
    </w:div>
    <w:div w:id="1921212958">
      <w:bodyDiv w:val="1"/>
      <w:marLeft w:val="0"/>
      <w:marRight w:val="0"/>
      <w:marTop w:val="0"/>
      <w:marBottom w:val="0"/>
      <w:divBdr>
        <w:top w:val="none" w:sz="0" w:space="0" w:color="auto"/>
        <w:left w:val="none" w:sz="0" w:space="0" w:color="auto"/>
        <w:bottom w:val="none" w:sz="0" w:space="0" w:color="auto"/>
        <w:right w:val="none" w:sz="0" w:space="0" w:color="auto"/>
      </w:divBdr>
      <w:divsChild>
        <w:div w:id="2135176582">
          <w:marLeft w:val="0"/>
          <w:marRight w:val="0"/>
          <w:marTop w:val="0"/>
          <w:marBottom w:val="0"/>
          <w:divBdr>
            <w:top w:val="none" w:sz="0" w:space="0" w:color="auto"/>
            <w:left w:val="none" w:sz="0" w:space="0" w:color="auto"/>
            <w:bottom w:val="none" w:sz="0" w:space="0" w:color="auto"/>
            <w:right w:val="none" w:sz="0" w:space="0" w:color="auto"/>
          </w:divBdr>
          <w:divsChild>
            <w:div w:id="1625430912">
              <w:marLeft w:val="0"/>
              <w:marRight w:val="0"/>
              <w:marTop w:val="0"/>
              <w:marBottom w:val="0"/>
              <w:divBdr>
                <w:top w:val="none" w:sz="0" w:space="0" w:color="auto"/>
                <w:left w:val="none" w:sz="0" w:space="0" w:color="auto"/>
                <w:bottom w:val="none" w:sz="0" w:space="0" w:color="auto"/>
                <w:right w:val="none" w:sz="0" w:space="0" w:color="auto"/>
              </w:divBdr>
              <w:divsChild>
                <w:div w:id="2052876084">
                  <w:marLeft w:val="0"/>
                  <w:marRight w:val="0"/>
                  <w:marTop w:val="0"/>
                  <w:marBottom w:val="0"/>
                  <w:divBdr>
                    <w:top w:val="none" w:sz="0" w:space="0" w:color="auto"/>
                    <w:left w:val="none" w:sz="0" w:space="0" w:color="auto"/>
                    <w:bottom w:val="none" w:sz="0" w:space="0" w:color="auto"/>
                    <w:right w:val="none" w:sz="0" w:space="0" w:color="auto"/>
                  </w:divBdr>
                  <w:divsChild>
                    <w:div w:id="1485313432">
                      <w:marLeft w:val="0"/>
                      <w:marRight w:val="0"/>
                      <w:marTop w:val="0"/>
                      <w:marBottom w:val="225"/>
                      <w:divBdr>
                        <w:top w:val="none" w:sz="0" w:space="0" w:color="auto"/>
                        <w:left w:val="none" w:sz="0" w:space="0" w:color="auto"/>
                        <w:bottom w:val="none" w:sz="0" w:space="0" w:color="auto"/>
                        <w:right w:val="none" w:sz="0" w:space="0" w:color="auto"/>
                      </w:divBdr>
                      <w:divsChild>
                        <w:div w:id="1788355829">
                          <w:marLeft w:val="0"/>
                          <w:marRight w:val="0"/>
                          <w:marTop w:val="0"/>
                          <w:marBottom w:val="0"/>
                          <w:divBdr>
                            <w:top w:val="none" w:sz="0" w:space="0" w:color="auto"/>
                            <w:left w:val="none" w:sz="0" w:space="0" w:color="auto"/>
                            <w:bottom w:val="none" w:sz="0" w:space="0" w:color="auto"/>
                            <w:right w:val="none" w:sz="0" w:space="0" w:color="auto"/>
                          </w:divBdr>
                          <w:divsChild>
                            <w:div w:id="2007512567">
                              <w:marLeft w:val="0"/>
                              <w:marRight w:val="0"/>
                              <w:marTop w:val="0"/>
                              <w:marBottom w:val="0"/>
                              <w:divBdr>
                                <w:top w:val="none" w:sz="0" w:space="0" w:color="auto"/>
                                <w:left w:val="none" w:sz="0" w:space="0" w:color="auto"/>
                                <w:bottom w:val="none" w:sz="0" w:space="0" w:color="auto"/>
                                <w:right w:val="none" w:sz="0" w:space="0" w:color="auto"/>
                              </w:divBdr>
                              <w:divsChild>
                                <w:div w:id="260183305">
                                  <w:marLeft w:val="0"/>
                                  <w:marRight w:val="0"/>
                                  <w:marTop w:val="0"/>
                                  <w:marBottom w:val="0"/>
                                  <w:divBdr>
                                    <w:top w:val="none" w:sz="0" w:space="0" w:color="auto"/>
                                    <w:left w:val="none" w:sz="0" w:space="0" w:color="auto"/>
                                    <w:bottom w:val="none" w:sz="0" w:space="0" w:color="auto"/>
                                    <w:right w:val="none" w:sz="0" w:space="0" w:color="auto"/>
                                  </w:divBdr>
                                  <w:divsChild>
                                    <w:div w:id="716970176">
                                      <w:marLeft w:val="0"/>
                                      <w:marRight w:val="0"/>
                                      <w:marTop w:val="0"/>
                                      <w:marBottom w:val="0"/>
                                      <w:divBdr>
                                        <w:top w:val="none" w:sz="0" w:space="0" w:color="auto"/>
                                        <w:left w:val="none" w:sz="0" w:space="0" w:color="auto"/>
                                        <w:bottom w:val="none" w:sz="0" w:space="0" w:color="auto"/>
                                        <w:right w:val="none" w:sz="0" w:space="0" w:color="auto"/>
                                      </w:divBdr>
                                      <w:divsChild>
                                        <w:div w:id="1443308461">
                                          <w:marLeft w:val="0"/>
                                          <w:marRight w:val="0"/>
                                          <w:marTop w:val="0"/>
                                          <w:marBottom w:val="0"/>
                                          <w:divBdr>
                                            <w:top w:val="none" w:sz="0" w:space="0" w:color="auto"/>
                                            <w:left w:val="none" w:sz="0" w:space="0" w:color="auto"/>
                                            <w:bottom w:val="none" w:sz="0" w:space="0" w:color="auto"/>
                                            <w:right w:val="none" w:sz="0" w:space="0" w:color="auto"/>
                                          </w:divBdr>
                                          <w:divsChild>
                                            <w:div w:id="1829050285">
                                              <w:marLeft w:val="0"/>
                                              <w:marRight w:val="0"/>
                                              <w:marTop w:val="0"/>
                                              <w:marBottom w:val="0"/>
                                              <w:divBdr>
                                                <w:top w:val="none" w:sz="0" w:space="0" w:color="auto"/>
                                                <w:left w:val="none" w:sz="0" w:space="0" w:color="auto"/>
                                                <w:bottom w:val="none" w:sz="0" w:space="0" w:color="auto"/>
                                                <w:right w:val="none" w:sz="0" w:space="0" w:color="auto"/>
                                              </w:divBdr>
                                              <w:divsChild>
                                                <w:div w:id="1791775532">
                                                  <w:marLeft w:val="0"/>
                                                  <w:marRight w:val="0"/>
                                                  <w:marTop w:val="0"/>
                                                  <w:marBottom w:val="0"/>
                                                  <w:divBdr>
                                                    <w:top w:val="none" w:sz="0" w:space="0" w:color="auto"/>
                                                    <w:left w:val="none" w:sz="0" w:space="0" w:color="auto"/>
                                                    <w:bottom w:val="none" w:sz="0" w:space="0" w:color="auto"/>
                                                    <w:right w:val="none" w:sz="0" w:space="0" w:color="auto"/>
                                                  </w:divBdr>
                                                  <w:divsChild>
                                                    <w:div w:id="680082792">
                                                      <w:marLeft w:val="0"/>
                                                      <w:marRight w:val="0"/>
                                                      <w:marTop w:val="0"/>
                                                      <w:marBottom w:val="0"/>
                                                      <w:divBdr>
                                                        <w:top w:val="none" w:sz="0" w:space="0" w:color="auto"/>
                                                        <w:left w:val="none" w:sz="0" w:space="0" w:color="auto"/>
                                                        <w:bottom w:val="none" w:sz="0" w:space="0" w:color="auto"/>
                                                        <w:right w:val="none" w:sz="0" w:space="0" w:color="auto"/>
                                                      </w:divBdr>
                                                      <w:divsChild>
                                                        <w:div w:id="2280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agomanualofstyle.org/tools_citationguide.html" TargetMode="External"/><Relationship Id="rId3" Type="http://schemas.openxmlformats.org/officeDocument/2006/relationships/settings" Target="settings.xml"/><Relationship Id="rId7" Type="http://schemas.openxmlformats.org/officeDocument/2006/relationships/hyperlink" Target="http://www.marshallgoldsmithlibrary.com/docs/articles/Peer-Coaching-Overview.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education/school21/consultdoc_sl.pdf" TargetMode="External"/><Relationship Id="rId5" Type="http://schemas.openxmlformats.org/officeDocument/2006/relationships/hyperlink" Target="mailto:polona.pecek@zrss.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5394</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Zavod RS za šolstvo</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Damijana Pleša</dc:creator>
  <cp:keywords/>
  <dc:description/>
  <cp:lastModifiedBy>Petra Weissbacher</cp:lastModifiedBy>
  <cp:revision>2</cp:revision>
  <dcterms:created xsi:type="dcterms:W3CDTF">2022-07-07T12:29:00Z</dcterms:created>
  <dcterms:modified xsi:type="dcterms:W3CDTF">2022-07-07T12:29:00Z</dcterms:modified>
</cp:coreProperties>
</file>