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r w:rsidRPr="006433A1">
        <w:rPr>
          <w:rFonts w:ascii="Times New Roman" w:hAnsi="Times New Roman"/>
          <w:b/>
          <w:sz w:val="24"/>
          <w:szCs w:val="24"/>
          <w:lang w:val="sl-SI"/>
        </w:rPr>
        <w:t xml:space="preserve">Ime gradiva: Različne </w:t>
      </w:r>
      <w:r>
        <w:rPr>
          <w:rFonts w:ascii="Times New Roman" w:hAnsi="Times New Roman"/>
          <w:b/>
          <w:sz w:val="24"/>
          <w:szCs w:val="24"/>
          <w:lang w:val="sl-SI"/>
        </w:rPr>
        <w:t>k</w:t>
      </w:r>
      <w:r w:rsidRPr="006433A1">
        <w:rPr>
          <w:rFonts w:ascii="Times New Roman" w:hAnsi="Times New Roman"/>
          <w:b/>
          <w:sz w:val="24"/>
          <w:szCs w:val="24"/>
          <w:lang w:val="sl-SI"/>
        </w:rPr>
        <w:t>ulture – spoznavanje drug drugega</w:t>
      </w:r>
    </w:p>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p>
    <w:p w:rsidR="00B34D24" w:rsidRPr="006433A1" w:rsidRDefault="00B34D24" w:rsidP="00B34D24">
      <w:pPr>
        <w:tabs>
          <w:tab w:val="left" w:pos="3210"/>
        </w:tabs>
        <w:spacing w:before="120" w:after="120" w:line="276" w:lineRule="auto"/>
        <w:rPr>
          <w:rFonts w:ascii="Times New Roman" w:hAnsi="Times New Roman"/>
          <w:b/>
          <w:sz w:val="24"/>
          <w:szCs w:val="24"/>
          <w:lang w:val="sl-SI"/>
        </w:rPr>
      </w:pPr>
      <w:r w:rsidRPr="006433A1">
        <w:rPr>
          <w:rFonts w:ascii="Times New Roman" w:hAnsi="Times New Roman"/>
          <w:b/>
          <w:sz w:val="24"/>
          <w:szCs w:val="24"/>
          <w:lang w:val="sl-SI"/>
        </w:rPr>
        <w:t xml:space="preserve">Vir: </w:t>
      </w:r>
      <w:r w:rsidRPr="000D5A49">
        <w:rPr>
          <w:rFonts w:ascii="Times New Roman" w:hAnsi="Times New Roman"/>
          <w:sz w:val="24"/>
          <w:szCs w:val="24"/>
          <w:lang w:val="sl-SI"/>
        </w:rPr>
        <w:t xml:space="preserve">Lesničar, B. (2017). </w:t>
      </w:r>
      <w:proofErr w:type="spellStart"/>
      <w:r w:rsidRPr="000D5A49">
        <w:rPr>
          <w:rFonts w:ascii="Times New Roman" w:hAnsi="Times New Roman"/>
          <w:sz w:val="24"/>
          <w:szCs w:val="24"/>
          <w:lang w:val="sl-SI"/>
        </w:rPr>
        <w:t>Different</w:t>
      </w:r>
      <w:proofErr w:type="spellEnd"/>
      <w:r w:rsidRPr="000D5A49">
        <w:rPr>
          <w:rFonts w:ascii="Times New Roman" w:hAnsi="Times New Roman"/>
          <w:sz w:val="24"/>
          <w:szCs w:val="24"/>
          <w:lang w:val="sl-SI"/>
        </w:rPr>
        <w:t xml:space="preserve"> </w:t>
      </w:r>
      <w:proofErr w:type="spellStart"/>
      <w:r w:rsidRPr="000D5A49">
        <w:rPr>
          <w:rFonts w:ascii="Times New Roman" w:hAnsi="Times New Roman"/>
          <w:sz w:val="24"/>
          <w:szCs w:val="24"/>
          <w:lang w:val="sl-SI"/>
        </w:rPr>
        <w:t>cultures</w:t>
      </w:r>
      <w:proofErr w:type="spellEnd"/>
      <w:r w:rsidRPr="000D5A49">
        <w:rPr>
          <w:rFonts w:ascii="Times New Roman" w:hAnsi="Times New Roman"/>
          <w:sz w:val="24"/>
          <w:szCs w:val="24"/>
          <w:lang w:val="sl-SI"/>
        </w:rPr>
        <w:t>. Ljubljana: Zavod RS za šolstvo.</w:t>
      </w:r>
    </w:p>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p>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r w:rsidRPr="006433A1">
        <w:rPr>
          <w:rFonts w:ascii="Times New Roman" w:hAnsi="Times New Roman"/>
          <w:b/>
          <w:sz w:val="24"/>
          <w:szCs w:val="24"/>
          <w:lang w:val="sl-SI"/>
        </w:rPr>
        <w:t>Namen orodja</w:t>
      </w:r>
    </w:p>
    <w:tbl>
      <w:tblPr>
        <w:tblStyle w:val="Tabelamrea"/>
        <w:tblW w:w="0" w:type="auto"/>
        <w:tblLook w:val="04A0" w:firstRow="1" w:lastRow="0" w:firstColumn="1" w:lastColumn="0" w:noHBand="0" w:noVBand="1"/>
      </w:tblPr>
      <w:tblGrid>
        <w:gridCol w:w="9062"/>
      </w:tblGrid>
      <w:tr w:rsidR="00B34D24" w:rsidRPr="007904CC" w:rsidTr="00E7745A">
        <w:tc>
          <w:tcPr>
            <w:tcW w:w="9071" w:type="dxa"/>
          </w:tcPr>
          <w:p w:rsidR="00B34D24" w:rsidRPr="006433A1" w:rsidRDefault="00B34D24" w:rsidP="00E7745A">
            <w:pPr>
              <w:tabs>
                <w:tab w:val="left" w:pos="3210"/>
              </w:tabs>
              <w:spacing w:before="120" w:after="120" w:line="276" w:lineRule="auto"/>
              <w:rPr>
                <w:rFonts w:ascii="Times New Roman" w:hAnsi="Times New Roman"/>
                <w:b/>
                <w:sz w:val="24"/>
                <w:szCs w:val="24"/>
                <w:lang w:val="sl-SI"/>
              </w:rPr>
            </w:pPr>
            <w:r w:rsidRPr="006433A1">
              <w:rPr>
                <w:rFonts w:ascii="Times New Roman" w:hAnsi="Times New Roman"/>
                <w:sz w:val="24"/>
                <w:szCs w:val="24"/>
                <w:lang w:val="sl-SI"/>
              </w:rPr>
              <w:t>Povezovanje – dejavnost za ogrevanje</w:t>
            </w:r>
            <w:r>
              <w:rPr>
                <w:rFonts w:ascii="Times New Roman" w:hAnsi="Times New Roman"/>
                <w:sz w:val="24"/>
                <w:szCs w:val="24"/>
                <w:lang w:val="sl-SI"/>
              </w:rPr>
              <w:t>;</w:t>
            </w:r>
            <w:r w:rsidRPr="006433A1">
              <w:rPr>
                <w:rFonts w:ascii="Times New Roman" w:hAnsi="Times New Roman"/>
                <w:sz w:val="24"/>
                <w:szCs w:val="24"/>
                <w:lang w:val="sl-SI"/>
              </w:rPr>
              <w:t xml:space="preserve"> dejavnost za spoznavanje med člani skupine, ki se predhodno ne poznajo</w:t>
            </w:r>
            <w:r>
              <w:rPr>
                <w:rFonts w:ascii="Times New Roman" w:hAnsi="Times New Roman"/>
                <w:sz w:val="24"/>
                <w:szCs w:val="24"/>
                <w:lang w:val="sl-SI"/>
              </w:rPr>
              <w:t>;</w:t>
            </w:r>
            <w:r w:rsidRPr="006433A1">
              <w:rPr>
                <w:rFonts w:ascii="Times New Roman" w:hAnsi="Times New Roman"/>
                <w:sz w:val="24"/>
                <w:szCs w:val="24"/>
                <w:lang w:val="sl-SI"/>
              </w:rPr>
              <w:t xml:space="preserve"> pogovor o različnih državah, krajih, kulturah. Primerno za uporabo na začetku seminarja ali na prvem sestanku učeče se skupnosti. Dejavnost omogoča udeležencem, da se bolje spoznajo. Če so vsi iz istega kulturnega okolja, so lahko tema pogovora hobiji, posebni interesi, otroci</w:t>
            </w:r>
            <w:r>
              <w:rPr>
                <w:rFonts w:ascii="Times New Roman" w:hAnsi="Times New Roman"/>
                <w:sz w:val="24"/>
                <w:szCs w:val="24"/>
                <w:lang w:val="sl-SI"/>
              </w:rPr>
              <w:t xml:space="preserve"> ipd.</w:t>
            </w:r>
          </w:p>
        </w:tc>
      </w:tr>
    </w:tbl>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r w:rsidRPr="006433A1">
        <w:rPr>
          <w:rFonts w:ascii="Times New Roman" w:hAnsi="Times New Roman"/>
          <w:b/>
          <w:sz w:val="24"/>
          <w:szCs w:val="24"/>
          <w:lang w:val="sl-SI"/>
        </w:rPr>
        <w:t>Gradivo</w:t>
      </w:r>
    </w:p>
    <w:tbl>
      <w:tblPr>
        <w:tblStyle w:val="Tabelamrea"/>
        <w:tblW w:w="0" w:type="auto"/>
        <w:tblLook w:val="04A0" w:firstRow="1" w:lastRow="0" w:firstColumn="1" w:lastColumn="0" w:noHBand="0" w:noVBand="1"/>
      </w:tblPr>
      <w:tblGrid>
        <w:gridCol w:w="9062"/>
      </w:tblGrid>
      <w:tr w:rsidR="00B34D24" w:rsidRPr="007904CC" w:rsidTr="00E7745A">
        <w:tc>
          <w:tcPr>
            <w:tcW w:w="9071" w:type="dxa"/>
          </w:tcPr>
          <w:p w:rsidR="00B34D24" w:rsidRPr="006433A1" w:rsidRDefault="00B34D24" w:rsidP="00E7745A">
            <w:pPr>
              <w:tabs>
                <w:tab w:val="left" w:pos="3210"/>
              </w:tabs>
              <w:spacing w:before="120" w:after="120" w:line="276" w:lineRule="auto"/>
              <w:rPr>
                <w:rFonts w:ascii="Times New Roman" w:hAnsi="Times New Roman"/>
                <w:b/>
                <w:sz w:val="24"/>
                <w:szCs w:val="24"/>
                <w:lang w:val="sl-SI"/>
              </w:rPr>
            </w:pPr>
            <w:r w:rsidRPr="006433A1">
              <w:rPr>
                <w:rFonts w:ascii="Times New Roman" w:hAnsi="Times New Roman"/>
                <w:sz w:val="24"/>
                <w:szCs w:val="24"/>
                <w:lang w:val="sl-SI"/>
              </w:rPr>
              <w:t xml:space="preserve">Udeleženci </w:t>
            </w:r>
            <w:r>
              <w:rPr>
                <w:rFonts w:ascii="Times New Roman" w:hAnsi="Times New Roman"/>
                <w:sz w:val="24"/>
                <w:szCs w:val="24"/>
                <w:lang w:val="sl-SI"/>
              </w:rPr>
              <w:t xml:space="preserve">so </w:t>
            </w:r>
            <w:r w:rsidRPr="006433A1">
              <w:rPr>
                <w:rFonts w:ascii="Times New Roman" w:hAnsi="Times New Roman"/>
                <w:sz w:val="24"/>
                <w:szCs w:val="24"/>
                <w:lang w:val="sl-SI"/>
              </w:rPr>
              <w:t xml:space="preserve">predhodno obveščeni, </w:t>
            </w:r>
            <w:r>
              <w:rPr>
                <w:rFonts w:ascii="Times New Roman" w:hAnsi="Times New Roman"/>
                <w:sz w:val="24"/>
                <w:szCs w:val="24"/>
                <w:lang w:val="sl-SI"/>
              </w:rPr>
              <w:t>naj</w:t>
            </w:r>
            <w:r w:rsidRPr="006433A1">
              <w:rPr>
                <w:rFonts w:ascii="Times New Roman" w:hAnsi="Times New Roman"/>
                <w:sz w:val="24"/>
                <w:szCs w:val="24"/>
                <w:lang w:val="sl-SI"/>
              </w:rPr>
              <w:t xml:space="preserve"> prinesejo slik</w:t>
            </w:r>
            <w:r>
              <w:rPr>
                <w:rFonts w:ascii="Times New Roman" w:hAnsi="Times New Roman"/>
                <w:sz w:val="24"/>
                <w:szCs w:val="24"/>
                <w:lang w:val="sl-SI"/>
              </w:rPr>
              <w:t xml:space="preserve">ovno gradivo – </w:t>
            </w:r>
            <w:r w:rsidRPr="006433A1">
              <w:rPr>
                <w:rFonts w:ascii="Times New Roman" w:hAnsi="Times New Roman"/>
                <w:sz w:val="24"/>
                <w:szCs w:val="24"/>
                <w:lang w:val="sl-SI"/>
              </w:rPr>
              <w:t>fotografije hobijev, posebnih interesov, pokrajin, simbolov, kulturnih znamenitosti, kulinaričnih posebnosti, geografske fotografije iz držav udeležencev</w:t>
            </w:r>
            <w:r>
              <w:rPr>
                <w:rFonts w:ascii="Times New Roman" w:hAnsi="Times New Roman"/>
                <w:sz w:val="24"/>
                <w:szCs w:val="24"/>
                <w:lang w:val="sl-SI"/>
              </w:rPr>
              <w:t xml:space="preserve"> ipd.</w:t>
            </w:r>
          </w:p>
        </w:tc>
      </w:tr>
    </w:tbl>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r w:rsidRPr="006433A1">
        <w:rPr>
          <w:rFonts w:ascii="Times New Roman" w:hAnsi="Times New Roman"/>
          <w:b/>
          <w:sz w:val="24"/>
          <w:szCs w:val="24"/>
          <w:lang w:val="sl-SI"/>
        </w:rPr>
        <w:t>Trajanje</w:t>
      </w:r>
    </w:p>
    <w:tbl>
      <w:tblPr>
        <w:tblStyle w:val="Tabelamrea"/>
        <w:tblW w:w="0" w:type="auto"/>
        <w:tblLook w:val="04A0" w:firstRow="1" w:lastRow="0" w:firstColumn="1" w:lastColumn="0" w:noHBand="0" w:noVBand="1"/>
      </w:tblPr>
      <w:tblGrid>
        <w:gridCol w:w="9062"/>
      </w:tblGrid>
      <w:tr w:rsidR="00B34D24" w:rsidRPr="006433A1" w:rsidTr="00E7745A">
        <w:tc>
          <w:tcPr>
            <w:tcW w:w="9071" w:type="dxa"/>
          </w:tcPr>
          <w:p w:rsidR="00B34D24" w:rsidRPr="006433A1" w:rsidRDefault="00B34D24" w:rsidP="00E7745A">
            <w:pPr>
              <w:tabs>
                <w:tab w:val="left" w:pos="3210"/>
              </w:tabs>
              <w:spacing w:before="120" w:after="120" w:line="276" w:lineRule="auto"/>
              <w:rPr>
                <w:rFonts w:ascii="Times New Roman" w:hAnsi="Times New Roman"/>
                <w:b/>
                <w:sz w:val="24"/>
                <w:szCs w:val="24"/>
                <w:lang w:val="sl-SI"/>
              </w:rPr>
            </w:pPr>
            <w:r w:rsidRPr="006433A1">
              <w:rPr>
                <w:rFonts w:ascii="Times New Roman" w:hAnsi="Times New Roman"/>
                <w:b/>
                <w:sz w:val="24"/>
                <w:szCs w:val="24"/>
                <w:lang w:val="sl-SI"/>
              </w:rPr>
              <w:t>10 min</w:t>
            </w:r>
            <w:r>
              <w:rPr>
                <w:rFonts w:ascii="Times New Roman" w:hAnsi="Times New Roman"/>
                <w:b/>
                <w:sz w:val="24"/>
                <w:szCs w:val="24"/>
                <w:lang w:val="sl-SI"/>
              </w:rPr>
              <w:t>.</w:t>
            </w:r>
          </w:p>
        </w:tc>
      </w:tr>
    </w:tbl>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r w:rsidRPr="006433A1">
        <w:rPr>
          <w:rFonts w:ascii="Times New Roman" w:hAnsi="Times New Roman"/>
          <w:b/>
          <w:sz w:val="24"/>
          <w:szCs w:val="24"/>
          <w:lang w:val="sl-SI"/>
        </w:rPr>
        <w:t>Vloge</w:t>
      </w:r>
    </w:p>
    <w:tbl>
      <w:tblPr>
        <w:tblStyle w:val="Tabelamrea"/>
        <w:tblW w:w="0" w:type="auto"/>
        <w:tblLook w:val="04A0" w:firstRow="1" w:lastRow="0" w:firstColumn="1" w:lastColumn="0" w:noHBand="0" w:noVBand="1"/>
      </w:tblPr>
      <w:tblGrid>
        <w:gridCol w:w="9062"/>
      </w:tblGrid>
      <w:tr w:rsidR="00B34D24" w:rsidRPr="006433A1" w:rsidTr="00E7745A">
        <w:tc>
          <w:tcPr>
            <w:tcW w:w="9071" w:type="dxa"/>
          </w:tcPr>
          <w:p w:rsidR="00B34D24" w:rsidRPr="006433A1" w:rsidRDefault="00B34D24" w:rsidP="00B34D24">
            <w:pPr>
              <w:pStyle w:val="Odstavekseznama"/>
              <w:widowControl/>
              <w:numPr>
                <w:ilvl w:val="0"/>
                <w:numId w:val="1"/>
              </w:numPr>
              <w:tabs>
                <w:tab w:val="left" w:pos="3210"/>
              </w:tabs>
              <w:autoSpaceDE/>
              <w:autoSpaceDN/>
              <w:spacing w:after="240" w:line="276" w:lineRule="auto"/>
              <w:contextualSpacing/>
              <w:rPr>
                <w:rFonts w:ascii="Times New Roman" w:hAnsi="Times New Roman"/>
                <w:sz w:val="24"/>
                <w:szCs w:val="24"/>
                <w:lang w:val="sl-SI"/>
              </w:rPr>
            </w:pPr>
            <w:r w:rsidRPr="006433A1">
              <w:rPr>
                <w:rFonts w:ascii="Times New Roman" w:hAnsi="Times New Roman"/>
                <w:sz w:val="24"/>
                <w:szCs w:val="24"/>
                <w:lang w:val="sl-SI"/>
              </w:rPr>
              <w:t>Moderator</w:t>
            </w:r>
          </w:p>
          <w:p w:rsidR="00B34D24" w:rsidRPr="006433A1" w:rsidRDefault="00B34D24" w:rsidP="00B34D24">
            <w:pPr>
              <w:pStyle w:val="Odstavekseznama"/>
              <w:widowControl/>
              <w:numPr>
                <w:ilvl w:val="0"/>
                <w:numId w:val="1"/>
              </w:numPr>
              <w:tabs>
                <w:tab w:val="left" w:pos="3210"/>
              </w:tabs>
              <w:autoSpaceDE/>
              <w:autoSpaceDN/>
              <w:spacing w:after="240" w:line="276" w:lineRule="auto"/>
              <w:contextualSpacing/>
              <w:rPr>
                <w:rFonts w:ascii="Times New Roman" w:hAnsi="Times New Roman"/>
                <w:sz w:val="24"/>
                <w:szCs w:val="24"/>
                <w:lang w:val="sl-SI"/>
              </w:rPr>
            </w:pPr>
            <w:r w:rsidRPr="006433A1">
              <w:rPr>
                <w:rFonts w:ascii="Times New Roman" w:hAnsi="Times New Roman"/>
                <w:sz w:val="24"/>
                <w:szCs w:val="24"/>
                <w:lang w:val="sl-SI"/>
              </w:rPr>
              <w:t>Udeleženci</w:t>
            </w:r>
          </w:p>
          <w:p w:rsidR="00B34D24" w:rsidRPr="006433A1" w:rsidRDefault="00B34D24" w:rsidP="00B34D24">
            <w:pPr>
              <w:pStyle w:val="Odstavekseznama"/>
              <w:widowControl/>
              <w:numPr>
                <w:ilvl w:val="0"/>
                <w:numId w:val="1"/>
              </w:numPr>
              <w:tabs>
                <w:tab w:val="left" w:pos="3210"/>
              </w:tabs>
              <w:autoSpaceDE/>
              <w:autoSpaceDN/>
              <w:spacing w:before="120" w:after="120" w:line="276" w:lineRule="auto"/>
              <w:contextualSpacing/>
              <w:rPr>
                <w:rFonts w:ascii="Times New Roman" w:hAnsi="Times New Roman"/>
                <w:b/>
                <w:sz w:val="24"/>
                <w:szCs w:val="24"/>
                <w:lang w:val="sl-SI"/>
              </w:rPr>
            </w:pPr>
            <w:r w:rsidRPr="006433A1">
              <w:rPr>
                <w:rFonts w:ascii="Times New Roman" w:hAnsi="Times New Roman"/>
                <w:sz w:val="24"/>
                <w:szCs w:val="24"/>
                <w:lang w:val="sl-SI"/>
              </w:rPr>
              <w:t>Učeča se skupnost</w:t>
            </w:r>
          </w:p>
        </w:tc>
      </w:tr>
    </w:tbl>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r w:rsidRPr="006433A1">
        <w:rPr>
          <w:rFonts w:ascii="Times New Roman" w:hAnsi="Times New Roman"/>
          <w:b/>
          <w:sz w:val="24"/>
          <w:szCs w:val="24"/>
          <w:lang w:val="sl-SI"/>
        </w:rPr>
        <w:t>Proces</w:t>
      </w:r>
    </w:p>
    <w:tbl>
      <w:tblPr>
        <w:tblStyle w:val="Tabelamrea"/>
        <w:tblW w:w="0" w:type="auto"/>
        <w:tblLook w:val="04A0" w:firstRow="1" w:lastRow="0" w:firstColumn="1" w:lastColumn="0" w:noHBand="0" w:noVBand="1"/>
      </w:tblPr>
      <w:tblGrid>
        <w:gridCol w:w="9062"/>
      </w:tblGrid>
      <w:tr w:rsidR="00B34D24" w:rsidRPr="007904CC" w:rsidTr="00E7745A">
        <w:tc>
          <w:tcPr>
            <w:tcW w:w="9071" w:type="dxa"/>
          </w:tcPr>
          <w:p w:rsidR="00B34D24" w:rsidRPr="006433A1" w:rsidRDefault="00B34D24" w:rsidP="00E7745A">
            <w:pPr>
              <w:tabs>
                <w:tab w:val="left" w:pos="3210"/>
              </w:tabs>
              <w:spacing w:line="276" w:lineRule="auto"/>
              <w:rPr>
                <w:rFonts w:ascii="Times New Roman" w:hAnsi="Times New Roman"/>
                <w:sz w:val="24"/>
                <w:szCs w:val="24"/>
                <w:lang w:val="sl-SI"/>
              </w:rPr>
            </w:pPr>
            <w:r w:rsidRPr="006433A1">
              <w:rPr>
                <w:rFonts w:ascii="Times New Roman" w:hAnsi="Times New Roman"/>
                <w:sz w:val="24"/>
                <w:szCs w:val="24"/>
                <w:lang w:val="sl-SI"/>
              </w:rPr>
              <w:t xml:space="preserve">Koraki: </w:t>
            </w:r>
          </w:p>
          <w:p w:rsidR="00B34D24" w:rsidRPr="006433A1" w:rsidRDefault="00B34D24" w:rsidP="00B34D24">
            <w:pPr>
              <w:pStyle w:val="Odstavekseznama"/>
              <w:widowControl/>
              <w:numPr>
                <w:ilvl w:val="0"/>
                <w:numId w:val="2"/>
              </w:numPr>
              <w:tabs>
                <w:tab w:val="left" w:pos="3210"/>
              </w:tabs>
              <w:autoSpaceDE/>
              <w:autoSpaceDN/>
              <w:spacing w:after="240" w:line="276" w:lineRule="auto"/>
              <w:contextualSpacing/>
              <w:rPr>
                <w:rFonts w:ascii="Times New Roman" w:hAnsi="Times New Roman"/>
                <w:sz w:val="24"/>
                <w:szCs w:val="24"/>
                <w:lang w:val="sl-SI"/>
              </w:rPr>
            </w:pPr>
            <w:r w:rsidRPr="006433A1">
              <w:rPr>
                <w:rFonts w:ascii="Times New Roman" w:hAnsi="Times New Roman"/>
                <w:sz w:val="24"/>
                <w:szCs w:val="24"/>
                <w:lang w:val="sl-SI"/>
              </w:rPr>
              <w:t>Moderator povabi udeležence, da poiščejo nekoga, ki ga še ne poznajo (ali še niso imeli priložnosti sodelovati z njim)</w:t>
            </w:r>
            <w:r>
              <w:rPr>
                <w:rFonts w:ascii="Times New Roman" w:hAnsi="Times New Roman"/>
                <w:sz w:val="24"/>
                <w:szCs w:val="24"/>
                <w:lang w:val="sl-SI"/>
              </w:rPr>
              <w:t>,</w:t>
            </w:r>
            <w:r w:rsidRPr="006433A1">
              <w:rPr>
                <w:rFonts w:ascii="Times New Roman" w:hAnsi="Times New Roman"/>
                <w:sz w:val="24"/>
                <w:szCs w:val="24"/>
                <w:lang w:val="sl-SI"/>
              </w:rPr>
              <w:t xml:space="preserve"> in pogovorijo</w:t>
            </w:r>
            <w:r>
              <w:rPr>
                <w:rFonts w:ascii="Times New Roman" w:hAnsi="Times New Roman"/>
                <w:sz w:val="24"/>
                <w:szCs w:val="24"/>
                <w:lang w:val="sl-SI"/>
              </w:rPr>
              <w:t xml:space="preserve"> </w:t>
            </w:r>
            <w:r w:rsidRPr="006433A1">
              <w:rPr>
                <w:rFonts w:ascii="Times New Roman" w:hAnsi="Times New Roman"/>
                <w:sz w:val="24"/>
                <w:szCs w:val="24"/>
                <w:lang w:val="sl-SI"/>
              </w:rPr>
              <w:t xml:space="preserve">z njim. </w:t>
            </w:r>
          </w:p>
          <w:p w:rsidR="00B34D24" w:rsidRPr="006433A1" w:rsidRDefault="00B34D24" w:rsidP="00B34D24">
            <w:pPr>
              <w:pStyle w:val="Odstavekseznama"/>
              <w:widowControl/>
              <w:numPr>
                <w:ilvl w:val="0"/>
                <w:numId w:val="2"/>
              </w:numPr>
              <w:tabs>
                <w:tab w:val="left" w:pos="3210"/>
              </w:tabs>
              <w:autoSpaceDE/>
              <w:autoSpaceDN/>
              <w:spacing w:before="120" w:after="120" w:line="276" w:lineRule="auto"/>
              <w:contextualSpacing/>
              <w:rPr>
                <w:rFonts w:ascii="Times New Roman" w:hAnsi="Times New Roman"/>
                <w:b/>
                <w:sz w:val="24"/>
                <w:szCs w:val="24"/>
                <w:lang w:val="sl-SI"/>
              </w:rPr>
            </w:pPr>
            <w:r w:rsidRPr="006433A1">
              <w:rPr>
                <w:rFonts w:ascii="Times New Roman" w:hAnsi="Times New Roman"/>
                <w:sz w:val="24"/>
                <w:szCs w:val="24"/>
                <w:lang w:val="sl-SI"/>
              </w:rPr>
              <w:t xml:space="preserve">Člani skupine se pomešajo in vsak govori z nekom, ki ga prej še ni poznal. S pomočjo slik in </w:t>
            </w:r>
            <w:r>
              <w:rPr>
                <w:rFonts w:ascii="Times New Roman" w:hAnsi="Times New Roman"/>
                <w:sz w:val="24"/>
                <w:szCs w:val="24"/>
                <w:lang w:val="sl-SI"/>
              </w:rPr>
              <w:t>drugega</w:t>
            </w:r>
            <w:r w:rsidRPr="006433A1">
              <w:rPr>
                <w:rFonts w:ascii="Times New Roman" w:hAnsi="Times New Roman"/>
                <w:sz w:val="24"/>
                <w:szCs w:val="24"/>
                <w:lang w:val="sl-SI"/>
              </w:rPr>
              <w:t xml:space="preserve"> gradiva, ki so ga prinesli, partnerju povedo nekaj o sebi, nato zamenjajo vloge.</w:t>
            </w:r>
          </w:p>
        </w:tc>
      </w:tr>
    </w:tbl>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p>
    <w:p w:rsidR="00B34D24" w:rsidRPr="006433A1" w:rsidRDefault="00B34D24" w:rsidP="00B34D24">
      <w:pPr>
        <w:keepNext/>
        <w:tabs>
          <w:tab w:val="left" w:pos="3210"/>
        </w:tabs>
        <w:spacing w:before="120" w:after="120" w:line="276" w:lineRule="auto"/>
        <w:rPr>
          <w:rFonts w:ascii="Times New Roman" w:hAnsi="Times New Roman"/>
          <w:b/>
          <w:sz w:val="24"/>
          <w:szCs w:val="24"/>
          <w:lang w:val="sl-SI"/>
        </w:rPr>
      </w:pPr>
      <w:r w:rsidRPr="006433A1">
        <w:rPr>
          <w:rFonts w:ascii="Times New Roman" w:hAnsi="Times New Roman"/>
          <w:b/>
          <w:sz w:val="24"/>
          <w:szCs w:val="24"/>
          <w:lang w:val="sl-SI"/>
        </w:rPr>
        <w:t>Kako uporabiti orodje v praksi</w:t>
      </w:r>
    </w:p>
    <w:tbl>
      <w:tblPr>
        <w:tblStyle w:val="Tabelamrea"/>
        <w:tblW w:w="0" w:type="auto"/>
        <w:tblLook w:val="04A0" w:firstRow="1" w:lastRow="0" w:firstColumn="1" w:lastColumn="0" w:noHBand="0" w:noVBand="1"/>
      </w:tblPr>
      <w:tblGrid>
        <w:gridCol w:w="9062"/>
      </w:tblGrid>
      <w:tr w:rsidR="00B34D24" w:rsidRPr="006433A1" w:rsidTr="00E7745A">
        <w:tc>
          <w:tcPr>
            <w:tcW w:w="9071" w:type="dxa"/>
          </w:tcPr>
          <w:p w:rsidR="00B34D24" w:rsidRPr="006433A1" w:rsidRDefault="00B34D24" w:rsidP="00E7745A">
            <w:pPr>
              <w:tabs>
                <w:tab w:val="left" w:pos="3210"/>
              </w:tabs>
              <w:spacing w:before="120" w:after="120" w:line="276" w:lineRule="auto"/>
              <w:rPr>
                <w:rFonts w:ascii="Times New Roman" w:hAnsi="Times New Roman"/>
                <w:sz w:val="24"/>
                <w:szCs w:val="24"/>
                <w:lang w:val="sl-SI"/>
              </w:rPr>
            </w:pPr>
            <w:r w:rsidRPr="006433A1">
              <w:rPr>
                <w:rFonts w:ascii="Times New Roman" w:hAnsi="Times New Roman"/>
                <w:sz w:val="24"/>
                <w:szCs w:val="24"/>
                <w:lang w:val="sl-SI"/>
              </w:rPr>
              <w:t>Orodje upora</w:t>
            </w:r>
            <w:r>
              <w:rPr>
                <w:rFonts w:ascii="Times New Roman" w:hAnsi="Times New Roman"/>
                <w:sz w:val="24"/>
                <w:szCs w:val="24"/>
                <w:lang w:val="sl-SI"/>
              </w:rPr>
              <w:t>bimo kot uvodno aktivnost za vz</w:t>
            </w:r>
            <w:r w:rsidRPr="006433A1">
              <w:rPr>
                <w:rFonts w:ascii="Times New Roman" w:hAnsi="Times New Roman"/>
                <w:sz w:val="24"/>
                <w:szCs w:val="24"/>
                <w:lang w:val="sl-SI"/>
              </w:rPr>
              <w:t>postavljanje spodbudne</w:t>
            </w:r>
            <w:r>
              <w:rPr>
                <w:rFonts w:ascii="Times New Roman" w:hAnsi="Times New Roman"/>
                <w:sz w:val="24"/>
                <w:szCs w:val="24"/>
                <w:lang w:val="sl-SI"/>
              </w:rPr>
              <w:t>ga vzdušja</w:t>
            </w:r>
            <w:r w:rsidRPr="006433A1">
              <w:rPr>
                <w:rFonts w:ascii="Times New Roman" w:hAnsi="Times New Roman"/>
                <w:sz w:val="24"/>
                <w:szCs w:val="24"/>
                <w:lang w:val="sl-SI"/>
              </w:rPr>
              <w:t xml:space="preserve"> v skupini. Če se udeleženci še ne poznajo, je to priložnost, da navežejo stike. V nasprotnem primeru jih moderator spodbudi, da se pogovorijo s članom, s katerim običajno ne sodelujejo.</w:t>
            </w:r>
          </w:p>
        </w:tc>
      </w:tr>
    </w:tbl>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38445B"/>
    <w:multiLevelType w:val="hybridMultilevel"/>
    <w:tmpl w:val="C56C5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08395B"/>
    <w:multiLevelType w:val="hybridMultilevel"/>
    <w:tmpl w:val="F2B82D12"/>
    <w:lvl w:ilvl="0" w:tplc="E79AAD50">
      <w:start w:val="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24"/>
    <w:rsid w:val="008C0648"/>
    <w:rsid w:val="00B34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97D719-8E70-4FEB-8C80-ECD10FA0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B34D24"/>
    <w:pPr>
      <w:widowControl w:val="0"/>
      <w:autoSpaceDE w:val="0"/>
      <w:autoSpaceDN w:val="0"/>
      <w:spacing w:after="0" w:line="240" w:lineRule="auto"/>
    </w:pPr>
    <w:rPr>
      <w:rFonts w:ascii="Cambria" w:eastAsia="Cambria" w:hAnsi="Cambria" w:cs="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34D24"/>
    <w:pPr>
      <w:ind w:left="530" w:hanging="360"/>
    </w:pPr>
  </w:style>
  <w:style w:type="table" w:styleId="Tabelamrea">
    <w:name w:val="Table Grid"/>
    <w:basedOn w:val="Navadnatabela"/>
    <w:rsid w:val="00B34D24"/>
    <w:pPr>
      <w:spacing w:after="0" w:line="240" w:lineRule="auto"/>
    </w:pPr>
    <w:rPr>
      <w:rFonts w:ascii="Times New Roman" w:eastAsia="Times New Roman" w:hAnsi="Times New Roman" w:cs="Times New Roman"/>
      <w:sz w:val="20"/>
      <w:szCs w:val="20"/>
      <w:lang w:val="nl-BE" w:eastAsia="nl-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B34D24"/>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1261</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2020-09-14T08:33:00Z</dcterms:created>
  <dcterms:modified xsi:type="dcterms:W3CDTF">2020-09-14T08:34:00Z</dcterms:modified>
</cp:coreProperties>
</file>