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FF" w:rsidRPr="00AE0FED" w:rsidRDefault="00ED0BFF">
      <w:pPr>
        <w:rPr>
          <w:b/>
          <w:sz w:val="24"/>
          <w:szCs w:val="24"/>
        </w:rPr>
      </w:pPr>
      <w:bookmarkStart w:id="0" w:name="_GoBack"/>
      <w:bookmarkEnd w:id="0"/>
      <w:commentRangeStart w:id="1"/>
      <w:r w:rsidRPr="00AE0FED">
        <w:rPr>
          <w:b/>
          <w:sz w:val="24"/>
          <w:szCs w:val="24"/>
        </w:rPr>
        <w:t>DANZA</w:t>
      </w:r>
      <w:commentRangeEnd w:id="1"/>
      <w:r w:rsidR="00A86A71">
        <w:rPr>
          <w:rStyle w:val="Pripombasklic"/>
        </w:rPr>
        <w:commentReference w:id="1"/>
      </w:r>
    </w:p>
    <w:p w:rsidR="00ED0BFF" w:rsidRPr="00CB33BB" w:rsidRDefault="00ED0BFF" w:rsidP="00ED0BFF">
      <w:pPr>
        <w:rPr>
          <w:sz w:val="24"/>
          <w:szCs w:val="24"/>
        </w:rPr>
      </w:pPr>
      <w:r w:rsidRPr="00CB33BB">
        <w:rPr>
          <w:sz w:val="24"/>
          <w:szCs w:val="24"/>
        </w:rPr>
        <w:t>La danza è un'arte performativa che si esprime nel movimento del corpo umano</w:t>
      </w:r>
      <w:r w:rsidR="00A86A71">
        <w:rPr>
          <w:sz w:val="24"/>
          <w:szCs w:val="24"/>
        </w:rPr>
        <w:t>.</w:t>
      </w:r>
      <w:r w:rsidRPr="00CB33BB">
        <w:rPr>
          <w:sz w:val="24"/>
          <w:szCs w:val="24"/>
        </w:rPr>
        <w:t xml:space="preserve"> È presente sin dall'antichità insieme alle altre arti sceniche tradizionali quali il teatro e la musica. </w:t>
      </w:r>
    </w:p>
    <w:p w:rsidR="00ED0BFF" w:rsidRPr="00CB33BB" w:rsidRDefault="00ED0BFF" w:rsidP="00ED0BFF">
      <w:pPr>
        <w:rPr>
          <w:sz w:val="24"/>
          <w:szCs w:val="24"/>
        </w:rPr>
      </w:pPr>
      <w:r w:rsidRPr="00CB33BB">
        <w:rPr>
          <w:sz w:val="24"/>
          <w:szCs w:val="24"/>
        </w:rPr>
        <w:t>Sin dall'antichità, la danza è parte dei rituali, preghiera</w:t>
      </w:r>
      <w:r w:rsidR="00A86A71">
        <w:rPr>
          <w:sz w:val="24"/>
          <w:szCs w:val="24"/>
        </w:rPr>
        <w:t>,</w:t>
      </w:r>
      <w:r w:rsidRPr="00CB33BB">
        <w:rPr>
          <w:sz w:val="24"/>
          <w:szCs w:val="24"/>
        </w:rPr>
        <w:t xml:space="preserve"> feste popolari e anche occasione di </w:t>
      </w:r>
      <w:r w:rsidR="00A86A71">
        <w:rPr>
          <w:sz w:val="24"/>
          <w:szCs w:val="24"/>
        </w:rPr>
        <w:t>avvicinarsi</w:t>
      </w:r>
      <w:r w:rsidRPr="00CB33BB">
        <w:rPr>
          <w:sz w:val="24"/>
          <w:szCs w:val="24"/>
        </w:rPr>
        <w:t xml:space="preserve"> tra persone, come, per esempio, attualmente è la danza nelle discoteche.</w:t>
      </w:r>
    </w:p>
    <w:p w:rsidR="00ED0BFF" w:rsidRPr="00CB33BB" w:rsidRDefault="00ED0BFF" w:rsidP="00ED0BFF">
      <w:pPr>
        <w:rPr>
          <w:sz w:val="24"/>
          <w:szCs w:val="24"/>
        </w:rPr>
      </w:pPr>
    </w:p>
    <w:p w:rsidR="00ED0BFF" w:rsidRPr="00CB33BB" w:rsidRDefault="00ED0BFF" w:rsidP="00ED0BFF">
      <w:pPr>
        <w:pBdr>
          <w:bottom w:val="single" w:sz="6" w:space="2" w:color="AAAAAA"/>
        </w:pBdr>
        <w:shd w:val="clear" w:color="auto" w:fill="FFFFFF"/>
        <w:spacing w:after="144" w:line="288" w:lineRule="atLeast"/>
        <w:outlineLvl w:val="1"/>
        <w:rPr>
          <w:rFonts w:eastAsia="Times New Roman" w:cs="Arial"/>
          <w:b/>
          <w:color w:val="000000"/>
          <w:sz w:val="24"/>
          <w:szCs w:val="24"/>
        </w:rPr>
      </w:pPr>
      <w:r w:rsidRPr="00CB33BB">
        <w:rPr>
          <w:rFonts w:eastAsia="Times New Roman" w:cs="Arial"/>
          <w:b/>
          <w:color w:val="000000"/>
          <w:sz w:val="24"/>
          <w:szCs w:val="24"/>
        </w:rPr>
        <w:t>Storia ed etimologia</w:t>
      </w:r>
    </w:p>
    <w:p w:rsidR="00CB33BB" w:rsidRPr="00CB33BB" w:rsidRDefault="00CB33BB" w:rsidP="00CB33BB">
      <w:pPr>
        <w:pBdr>
          <w:bottom w:val="single" w:sz="6" w:space="2" w:color="AAAAAA"/>
        </w:pBdr>
        <w:shd w:val="clear" w:color="auto" w:fill="FFFFFF"/>
        <w:spacing w:after="144" w:line="288" w:lineRule="atLeast"/>
        <w:outlineLvl w:val="1"/>
        <w:rPr>
          <w:rFonts w:eastAsia="Times New Roman" w:cs="Arial"/>
          <w:color w:val="000000"/>
          <w:sz w:val="24"/>
          <w:szCs w:val="24"/>
        </w:rPr>
      </w:pPr>
      <w:r w:rsidRPr="00CB33BB">
        <w:rPr>
          <w:rFonts w:eastAsia="Times New Roman" w:cs="Arial"/>
          <w:color w:val="000000"/>
          <w:sz w:val="24"/>
          <w:szCs w:val="24"/>
        </w:rPr>
        <w:t xml:space="preserve">La storia della danza è una disciplina vastissima, come forma d'arte dello spettacolo, da sempre la danza ha costituito uno dei livelli espressivi del teatro. </w:t>
      </w:r>
    </w:p>
    <w:p w:rsidR="00CB33BB" w:rsidRDefault="00CB33BB" w:rsidP="00CB33BB">
      <w:pPr>
        <w:pBdr>
          <w:bottom w:val="single" w:sz="6" w:space="2" w:color="AAAAAA"/>
        </w:pBdr>
        <w:shd w:val="clear" w:color="auto" w:fill="FFFFFF"/>
        <w:spacing w:after="144" w:line="288" w:lineRule="atLeast"/>
        <w:outlineLvl w:val="1"/>
        <w:rPr>
          <w:rFonts w:eastAsia="Times New Roman" w:cs="Arial"/>
          <w:color w:val="000000"/>
          <w:sz w:val="24"/>
          <w:szCs w:val="24"/>
        </w:rPr>
      </w:pPr>
      <w:r w:rsidRPr="00CB33BB">
        <w:rPr>
          <w:rFonts w:eastAsia="Times New Roman" w:cs="Arial"/>
          <w:color w:val="000000"/>
          <w:sz w:val="24"/>
          <w:szCs w:val="24"/>
        </w:rPr>
        <w:t>Nel seguente sviluppo della musica strumentale, la danza si espanse soprattutto nelle corti italiane e durante il XVII secolo soprattutto in Francia, dove veniva praticata in particolare nei palazzi reali come arte raffinata. La danza divenne così una vera e propria Arte e nel corso dei secoli nacquero numerose coreografie, che nell'Ottocento venivano rappresentate in teatri prestigiosi come l'Opèra di Parigi e la Scala di Milano.</w:t>
      </w:r>
    </w:p>
    <w:p w:rsidR="00CB33BB" w:rsidRDefault="00CB33BB" w:rsidP="00CB33BB">
      <w:pPr>
        <w:pBdr>
          <w:bottom w:val="single" w:sz="6" w:space="2" w:color="AAAAAA"/>
        </w:pBdr>
        <w:shd w:val="clear" w:color="auto" w:fill="FFFFFF"/>
        <w:spacing w:after="144" w:line="288" w:lineRule="atLeast"/>
        <w:outlineLvl w:val="1"/>
        <w:rPr>
          <w:rFonts w:eastAsia="Times New Roman" w:cs="Arial"/>
          <w:color w:val="000000"/>
          <w:sz w:val="24"/>
          <w:szCs w:val="24"/>
        </w:rPr>
      </w:pPr>
    </w:p>
    <w:p w:rsidR="00CB33BB" w:rsidRPr="00CB33BB" w:rsidRDefault="00CB33BB" w:rsidP="00CB33BB">
      <w:pPr>
        <w:pBdr>
          <w:bottom w:val="single" w:sz="6" w:space="2" w:color="AAAAAA"/>
        </w:pBdr>
        <w:shd w:val="clear" w:color="auto" w:fill="FFFFFF"/>
        <w:spacing w:after="144" w:line="288" w:lineRule="atLeast"/>
        <w:outlineLvl w:val="1"/>
        <w:rPr>
          <w:rFonts w:eastAsia="Times New Roman" w:cs="Arial"/>
          <w:b/>
          <w:color w:val="000000"/>
          <w:sz w:val="24"/>
          <w:szCs w:val="24"/>
        </w:rPr>
      </w:pPr>
      <w:r w:rsidRPr="00CB33BB">
        <w:rPr>
          <w:rFonts w:eastAsia="Times New Roman" w:cs="Arial"/>
          <w:b/>
          <w:color w:val="000000"/>
          <w:sz w:val="24"/>
          <w:szCs w:val="24"/>
        </w:rPr>
        <w:t>Generi di danza</w:t>
      </w:r>
    </w:p>
    <w:p w:rsidR="00ED0BFF" w:rsidRDefault="00CB33BB" w:rsidP="00ED0BFF">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r w:rsidRPr="00CB33BB">
        <w:rPr>
          <w:rFonts w:ascii="Arial" w:eastAsia="Times New Roman" w:hAnsi="Arial" w:cs="Arial"/>
          <w:color w:val="000000"/>
          <w:sz w:val="24"/>
          <w:szCs w:val="24"/>
        </w:rPr>
        <w:t>La danza, sia nel tempo che nello spazio, si è sviluppata in numerose forme.Se ne possono trovare diversi generi, come la danza classica, la danza moderna e quella contemporanea.</w:t>
      </w:r>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7" w:anchor="Danza_medievale" w:history="1">
        <w:r w:rsidR="00975EA5" w:rsidRPr="00975EA5">
          <w:rPr>
            <w:rFonts w:eastAsia="Times New Roman" w:cs="Arial"/>
            <w:sz w:val="24"/>
            <w:szCs w:val="24"/>
          </w:rPr>
          <w:t>Danza medievale</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8" w:anchor="Danza_classica" w:history="1">
        <w:r w:rsidR="00975EA5" w:rsidRPr="00975EA5">
          <w:rPr>
            <w:rFonts w:eastAsia="Times New Roman" w:cs="Arial"/>
            <w:sz w:val="24"/>
            <w:szCs w:val="24"/>
          </w:rPr>
          <w:t> Danza classica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9" w:anchor="Danza_moderna" w:history="1">
        <w:r w:rsidR="00975EA5" w:rsidRPr="00975EA5">
          <w:rPr>
            <w:rFonts w:eastAsia="Times New Roman" w:cs="Arial"/>
            <w:sz w:val="24"/>
            <w:szCs w:val="24"/>
          </w:rPr>
          <w:t> Danza moderna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0" w:anchor="Danza_neoclassica" w:history="1">
        <w:r w:rsidR="00975EA5" w:rsidRPr="00975EA5">
          <w:rPr>
            <w:rFonts w:eastAsia="Times New Roman" w:cs="Arial"/>
            <w:sz w:val="24"/>
            <w:szCs w:val="24"/>
          </w:rPr>
          <w:t>Danza neoclassica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1" w:anchor="Danza_contemporanea" w:history="1">
        <w:r w:rsidR="00975EA5" w:rsidRPr="00975EA5">
          <w:rPr>
            <w:rFonts w:eastAsia="Times New Roman" w:cs="Arial"/>
            <w:sz w:val="24"/>
            <w:szCs w:val="24"/>
          </w:rPr>
          <w:t>Danza contemporanea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2" w:anchor="Danza_sportiva" w:history="1">
        <w:r w:rsidR="00975EA5" w:rsidRPr="00975EA5">
          <w:rPr>
            <w:rFonts w:eastAsia="Times New Roman" w:cs="Arial"/>
            <w:sz w:val="24"/>
            <w:szCs w:val="24"/>
          </w:rPr>
          <w:t>Danza sportiva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3" w:anchor="Teatroterapia" w:history="1">
        <w:r w:rsidR="00975EA5" w:rsidRPr="00975EA5">
          <w:rPr>
            <w:rFonts w:eastAsia="Times New Roman" w:cs="Arial"/>
            <w:sz w:val="24"/>
            <w:szCs w:val="24"/>
          </w:rPr>
          <w:t>Teatroterapia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4" w:anchor="Danza_urbana" w:history="1">
        <w:r w:rsidR="00975EA5" w:rsidRPr="00975EA5">
          <w:rPr>
            <w:rFonts w:eastAsia="Times New Roman" w:cs="Arial"/>
            <w:sz w:val="24"/>
            <w:szCs w:val="24"/>
          </w:rPr>
          <w:t>Danza urbana</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5" w:anchor="Breakdance" w:history="1">
        <w:r w:rsidR="00975EA5" w:rsidRPr="00975EA5">
          <w:rPr>
            <w:rFonts w:eastAsia="Times New Roman" w:cs="Arial"/>
            <w:sz w:val="24"/>
            <w:szCs w:val="24"/>
          </w:rPr>
          <w:t> Breakdance</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6" w:anchor="Danze_popolari_e_tradizionali" w:history="1">
        <w:r w:rsidR="00975EA5" w:rsidRPr="00975EA5">
          <w:rPr>
            <w:rFonts w:eastAsia="Times New Roman" w:cs="Arial"/>
            <w:sz w:val="24"/>
            <w:szCs w:val="24"/>
          </w:rPr>
          <w:t>Danze popolari e tradizionali</w:t>
        </w:r>
      </w:hyperlink>
    </w:p>
    <w:p w:rsidR="00975EA5" w:rsidRPr="00975EA5" w:rsidRDefault="008B7746" w:rsidP="00975EA5">
      <w:pPr>
        <w:numPr>
          <w:ilvl w:val="0"/>
          <w:numId w:val="1"/>
        </w:numPr>
        <w:shd w:val="clear" w:color="auto" w:fill="F7F8FF"/>
        <w:spacing w:before="100" w:beforeAutospacing="1" w:after="24" w:line="274" w:lineRule="atLeast"/>
        <w:ind w:left="480"/>
        <w:rPr>
          <w:rFonts w:eastAsia="Times New Roman" w:cs="Arial"/>
          <w:sz w:val="24"/>
          <w:szCs w:val="24"/>
        </w:rPr>
      </w:pPr>
      <w:hyperlink r:id="rId17" w:anchor="Danza_jazz" w:history="1">
        <w:r w:rsidR="00975EA5" w:rsidRPr="00975EA5">
          <w:rPr>
            <w:rFonts w:eastAsia="Times New Roman" w:cs="Arial"/>
            <w:sz w:val="24"/>
            <w:szCs w:val="24"/>
          </w:rPr>
          <w:t> Danza jazz</w:t>
        </w:r>
      </w:hyperlink>
    </w:p>
    <w:p w:rsidR="00975EA5" w:rsidRDefault="00975EA5" w:rsidP="00ED0BFF">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p>
    <w:p w:rsidR="00975EA5" w:rsidRDefault="00975EA5" w:rsidP="00ED0BFF">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p>
    <w:p w:rsidR="00975EA5" w:rsidRPr="00AE0FED" w:rsidRDefault="00975EA5" w:rsidP="00ED0BFF">
      <w:pPr>
        <w:pBdr>
          <w:bottom w:val="single" w:sz="6" w:space="2" w:color="AAAAAA"/>
        </w:pBdr>
        <w:shd w:val="clear" w:color="auto" w:fill="FFFFFF"/>
        <w:spacing w:after="144" w:line="288" w:lineRule="atLeast"/>
        <w:outlineLvl w:val="1"/>
        <w:rPr>
          <w:rFonts w:ascii="Arial" w:eastAsia="Times New Roman" w:hAnsi="Arial" w:cs="Arial"/>
          <w:b/>
          <w:color w:val="000000"/>
          <w:sz w:val="24"/>
          <w:szCs w:val="24"/>
        </w:rPr>
      </w:pPr>
    </w:p>
    <w:p w:rsidR="00CB33BB" w:rsidRPr="00AE0FED" w:rsidRDefault="004A5620" w:rsidP="00ED0BFF">
      <w:pPr>
        <w:pBdr>
          <w:bottom w:val="single" w:sz="6" w:space="2" w:color="AAAAAA"/>
        </w:pBdr>
        <w:shd w:val="clear" w:color="auto" w:fill="FFFFFF"/>
        <w:spacing w:after="144" w:line="288" w:lineRule="atLeast"/>
        <w:outlineLvl w:val="1"/>
        <w:rPr>
          <w:rFonts w:ascii="Arial" w:eastAsia="Times New Roman" w:hAnsi="Arial" w:cs="Arial"/>
          <w:b/>
          <w:color w:val="000000"/>
          <w:sz w:val="24"/>
          <w:szCs w:val="24"/>
        </w:rPr>
      </w:pPr>
      <w:r w:rsidRPr="00AE0FED">
        <w:rPr>
          <w:rFonts w:ascii="Arial" w:eastAsia="Times New Roman" w:hAnsi="Arial" w:cs="Arial"/>
          <w:b/>
          <w:color w:val="000000"/>
          <w:sz w:val="24"/>
          <w:szCs w:val="24"/>
        </w:rPr>
        <w:t>DANZA JAZZ</w:t>
      </w:r>
    </w:p>
    <w:p w:rsidR="004A5620" w:rsidRDefault="004A5620" w:rsidP="00ED0BFF">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r w:rsidRPr="004A5620">
        <w:rPr>
          <w:rFonts w:ascii="Arial" w:eastAsia="Times New Roman" w:hAnsi="Arial" w:cs="Arial"/>
          <w:color w:val="000000"/>
          <w:sz w:val="24"/>
          <w:szCs w:val="24"/>
        </w:rPr>
        <w:t xml:space="preserve">La danza jazz è l'insieme di vari stili e tecniche di danza non facili da etichettare. Il termine "danza jazz" viene usato per descrivere un tipo di movimento in continua evoluzione proprio perché legato ai cambiamenti della cultura: dalle danze sociali </w:t>
      </w:r>
      <w:r w:rsidRPr="004A5620">
        <w:rPr>
          <w:rFonts w:ascii="Arial" w:eastAsia="Times New Roman" w:hAnsi="Arial" w:cs="Arial"/>
          <w:color w:val="000000"/>
          <w:sz w:val="24"/>
          <w:szCs w:val="24"/>
        </w:rPr>
        <w:lastRenderedPageBreak/>
        <w:t>degli anni venti allo sviluppo delle danze teatrali, fino ad arrivare ad oggi con l'hip hop e il funky jazz.</w:t>
      </w:r>
    </w:p>
    <w:p w:rsidR="004A5620" w:rsidRPr="00AE0FED" w:rsidRDefault="004A5620" w:rsidP="00ED0BFF">
      <w:pPr>
        <w:pBdr>
          <w:bottom w:val="single" w:sz="6" w:space="2" w:color="AAAAAA"/>
        </w:pBdr>
        <w:shd w:val="clear" w:color="auto" w:fill="FFFFFF"/>
        <w:spacing w:after="144" w:line="288" w:lineRule="atLeast"/>
        <w:outlineLvl w:val="1"/>
        <w:rPr>
          <w:rFonts w:ascii="Arial" w:eastAsia="Times New Roman" w:hAnsi="Arial" w:cs="Arial"/>
          <w:b/>
          <w:color w:val="000000"/>
          <w:sz w:val="24"/>
          <w:szCs w:val="24"/>
        </w:rPr>
      </w:pPr>
      <w:r w:rsidRPr="00AE0FED">
        <w:rPr>
          <w:rFonts w:ascii="Arial" w:eastAsia="Times New Roman" w:hAnsi="Arial" w:cs="Arial"/>
          <w:b/>
          <w:color w:val="000000"/>
          <w:sz w:val="24"/>
          <w:szCs w:val="24"/>
        </w:rPr>
        <w:t>DANZA CLASSICA</w:t>
      </w:r>
    </w:p>
    <w:p w:rsidR="004A5620" w:rsidRPr="004A5620" w:rsidRDefault="004A5620" w:rsidP="004A5620">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r w:rsidRPr="004A5620">
        <w:rPr>
          <w:rFonts w:ascii="Arial" w:eastAsia="Times New Roman" w:hAnsi="Arial" w:cs="Arial"/>
          <w:color w:val="000000"/>
          <w:sz w:val="24"/>
          <w:szCs w:val="24"/>
        </w:rPr>
        <w:t>La danza classica o danza accademica si serve della tecnica accademica che si è sviluppata a partire dal 1661, anno in cui Luigi XIV di Francia fondò a Parigi la prima accademia di danza, la Académie Royale de Danse con l'intento di diffondere e sviluppare i principi fondamentali dell'arte coreografica.</w:t>
      </w:r>
    </w:p>
    <w:p w:rsidR="004A5620" w:rsidRDefault="004A5620" w:rsidP="004A5620">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r w:rsidRPr="004A5620">
        <w:rPr>
          <w:rFonts w:ascii="Arial" w:eastAsia="Times New Roman" w:hAnsi="Arial" w:cs="Arial"/>
          <w:color w:val="000000"/>
          <w:sz w:val="24"/>
          <w:szCs w:val="24"/>
        </w:rPr>
        <w:t>Per questo motivo i passi della danza accademica sono nominati in lingua francese.Nella danza classica si utilizzano a partire dagli 11 anni di età delle apposite scarpette chiamate " scarpe da punta" con punta rinforzata con gesso apposito, ovviamente la scarpe da punta si possono utilizzare con alcuni anni di danza classica con scarpe da mezza, perché la colonna vertebrale deve essere ben formata.</w:t>
      </w:r>
    </w:p>
    <w:p w:rsidR="004A5620" w:rsidRDefault="004A5620" w:rsidP="004A5620">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p>
    <w:p w:rsidR="00AE0FED" w:rsidRPr="00975EA5" w:rsidRDefault="008B7746" w:rsidP="00AE0FED">
      <w:pPr>
        <w:shd w:val="clear" w:color="auto" w:fill="F7F8FF"/>
        <w:spacing w:before="100" w:beforeAutospacing="1" w:after="24" w:line="274" w:lineRule="atLeast"/>
        <w:rPr>
          <w:rFonts w:eastAsia="Times New Roman" w:cs="Arial"/>
          <w:b/>
          <w:sz w:val="24"/>
          <w:szCs w:val="24"/>
        </w:rPr>
      </w:pPr>
      <w:hyperlink r:id="rId18" w:anchor="Teatroterapia" w:history="1">
        <w:r w:rsidR="00AE0FED" w:rsidRPr="00AE0FED">
          <w:rPr>
            <w:rFonts w:eastAsia="Times New Roman" w:cs="Arial"/>
            <w:b/>
            <w:sz w:val="24"/>
            <w:szCs w:val="24"/>
          </w:rPr>
          <w:t>Teatroterapia</w:t>
        </w:r>
      </w:hyperlink>
    </w:p>
    <w:p w:rsidR="00AE0FED" w:rsidRPr="00AE0FED" w:rsidRDefault="00AE0FED" w:rsidP="00AE0FED">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r w:rsidRPr="00AE0FED">
        <w:rPr>
          <w:rFonts w:ascii="Arial" w:eastAsia="Times New Roman" w:hAnsi="Arial" w:cs="Arial"/>
          <w:color w:val="000000"/>
          <w:sz w:val="24"/>
          <w:szCs w:val="24"/>
        </w:rPr>
        <w:t>La teatroterapia è una forma di arteterapia di gruppo sempre più diffusa e conosciuta anche dal grande pubblico. Da parte di alcuni psicologi e teatranti, in Italia come all'estero, è stato sviluppato negli ultimi anni un approccio originale che coniuga le teorie psicologiche e le prassi artigianali dell'allestimento scenico. L'obiettivo della seduta di teatroterapia è quello di rendere armonico il rapporto tra corpo, voce, mente nella relazione con l'altro, gli altri, sé stesso e la propria creatività interpretativa.</w:t>
      </w:r>
    </w:p>
    <w:p w:rsidR="004A5620" w:rsidRDefault="00AE0FED" w:rsidP="00AE0FED">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r w:rsidRPr="00AE0FED">
        <w:rPr>
          <w:rFonts w:ascii="Arial" w:eastAsia="Times New Roman" w:hAnsi="Arial" w:cs="Arial"/>
          <w:color w:val="000000"/>
          <w:sz w:val="24"/>
          <w:szCs w:val="24"/>
        </w:rPr>
        <w:t>Gli effetti delle sedute di gruppo continuano a produrre risultati sul singolo anche dopo la seduta stessa, in quanto gli stimoli ricevuti entrano a far parte di un'esperienza profonda che la persona può integrare nella vita di tutti i giorni.</w:t>
      </w:r>
    </w:p>
    <w:p w:rsidR="00AE0FED" w:rsidRDefault="00AE0FED" w:rsidP="00AE0FED">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p>
    <w:p w:rsidR="00AE0FED" w:rsidRPr="00CB33BB" w:rsidRDefault="00AE0FED" w:rsidP="00AE0FED">
      <w:pPr>
        <w:pBdr>
          <w:bottom w:val="single" w:sz="6" w:space="2" w:color="AAAAAA"/>
        </w:pBdr>
        <w:shd w:val="clear" w:color="auto" w:fill="FFFFFF"/>
        <w:spacing w:after="144" w:line="288" w:lineRule="atLeast"/>
        <w:outlineLvl w:val="1"/>
        <w:rPr>
          <w:rFonts w:ascii="Arial" w:eastAsia="Times New Roman" w:hAnsi="Arial" w:cs="Arial"/>
          <w:color w:val="000000"/>
          <w:sz w:val="24"/>
          <w:szCs w:val="24"/>
        </w:rPr>
      </w:pPr>
    </w:p>
    <w:sectPr w:rsidR="00AE0FED" w:rsidRPr="00CB33BB" w:rsidSect="0040555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rofesor" w:date="2013-11-29T10:01:00Z" w:initials="P">
    <w:p w:rsidR="00A86A71" w:rsidRDefault="00A86A71">
      <w:pPr>
        <w:pStyle w:val="Pripombabesedilo"/>
      </w:pPr>
      <w:r>
        <w:rPr>
          <w:rStyle w:val="Pripombasklic"/>
        </w:rPr>
        <w:annotationRef/>
      </w:r>
      <w:r>
        <w:t>Črtala sem del besedila, za katerega menim, da je pretežko. V besedilu je veliko neznanih besed, zato predlagam, da sošolcem pripraviš slovarček teh besed in jim ga razdeliš pred predstavitvijo ter razložiš pomen tudi ustno – po možnosti s čim manj branja</w:t>
      </w:r>
      <w:r w:rsidR="006A3EB8">
        <w:t>. Lahko narediš tudi miselni vzorec na tablo, s katerim si boš pomagala pri predstavitvi.</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F7682"/>
    <w:multiLevelType w:val="multilevel"/>
    <w:tmpl w:val="AF7C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FF"/>
    <w:rsid w:val="00405553"/>
    <w:rsid w:val="00416626"/>
    <w:rsid w:val="00422751"/>
    <w:rsid w:val="004A5620"/>
    <w:rsid w:val="006A3EB8"/>
    <w:rsid w:val="008B7746"/>
    <w:rsid w:val="00975EA5"/>
    <w:rsid w:val="00A86A71"/>
    <w:rsid w:val="00AE0FED"/>
    <w:rsid w:val="00B365DB"/>
    <w:rsid w:val="00CB33BB"/>
    <w:rsid w:val="00ED0BFF"/>
    <w:rsid w:val="00F9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ED0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D0BFF"/>
    <w:rPr>
      <w:rFonts w:ascii="Times New Roman" w:eastAsia="Times New Roman" w:hAnsi="Times New Roman" w:cs="Times New Roman"/>
      <w:b/>
      <w:bCs/>
      <w:sz w:val="36"/>
      <w:szCs w:val="36"/>
      <w:lang w:eastAsia="sl-SI"/>
    </w:rPr>
  </w:style>
  <w:style w:type="character" w:customStyle="1" w:styleId="mw-headline">
    <w:name w:val="mw-headline"/>
    <w:basedOn w:val="Privzetapisavaodstavka"/>
    <w:rsid w:val="00ED0BFF"/>
  </w:style>
  <w:style w:type="character" w:customStyle="1" w:styleId="tocnumber">
    <w:name w:val="tocnumber"/>
    <w:basedOn w:val="Privzetapisavaodstavka"/>
    <w:rsid w:val="00975EA5"/>
  </w:style>
  <w:style w:type="character" w:customStyle="1" w:styleId="apple-converted-space">
    <w:name w:val="apple-converted-space"/>
    <w:basedOn w:val="Privzetapisavaodstavka"/>
    <w:rsid w:val="00975EA5"/>
  </w:style>
  <w:style w:type="character" w:customStyle="1" w:styleId="toctext">
    <w:name w:val="toctext"/>
    <w:basedOn w:val="Privzetapisavaodstavka"/>
    <w:rsid w:val="00975EA5"/>
  </w:style>
  <w:style w:type="paragraph" w:styleId="Navadensplet">
    <w:name w:val="Normal (Web)"/>
    <w:basedOn w:val="Navaden"/>
    <w:uiPriority w:val="99"/>
    <w:semiHidden/>
    <w:unhideWhenUsed/>
    <w:rsid w:val="004A5620"/>
    <w:pPr>
      <w:spacing w:before="100" w:beforeAutospacing="1" w:after="100" w:afterAutospacing="1" w:line="240" w:lineRule="auto"/>
    </w:pPr>
    <w:rPr>
      <w:rFonts w:ascii="Times New Roman" w:eastAsia="Times New Roman" w:hAnsi="Times New Roman" w:cs="Times New Roman"/>
      <w:sz w:val="24"/>
      <w:szCs w:val="24"/>
    </w:rPr>
  </w:style>
  <w:style w:type="character" w:styleId="Pripombasklic">
    <w:name w:val="annotation reference"/>
    <w:basedOn w:val="Privzetapisavaodstavka"/>
    <w:uiPriority w:val="99"/>
    <w:semiHidden/>
    <w:unhideWhenUsed/>
    <w:rsid w:val="00A86A71"/>
    <w:rPr>
      <w:sz w:val="16"/>
      <w:szCs w:val="16"/>
    </w:rPr>
  </w:style>
  <w:style w:type="paragraph" w:styleId="Pripombabesedilo">
    <w:name w:val="annotation text"/>
    <w:basedOn w:val="Navaden"/>
    <w:link w:val="PripombabesediloZnak"/>
    <w:uiPriority w:val="99"/>
    <w:semiHidden/>
    <w:unhideWhenUsed/>
    <w:rsid w:val="00A86A7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6A71"/>
    <w:rPr>
      <w:sz w:val="20"/>
      <w:szCs w:val="20"/>
    </w:rPr>
  </w:style>
  <w:style w:type="paragraph" w:styleId="Zadevapripombe">
    <w:name w:val="annotation subject"/>
    <w:basedOn w:val="Pripombabesedilo"/>
    <w:next w:val="Pripombabesedilo"/>
    <w:link w:val="ZadevapripombeZnak"/>
    <w:uiPriority w:val="99"/>
    <w:semiHidden/>
    <w:unhideWhenUsed/>
    <w:rsid w:val="00A86A71"/>
    <w:rPr>
      <w:b/>
      <w:bCs/>
    </w:rPr>
  </w:style>
  <w:style w:type="character" w:customStyle="1" w:styleId="ZadevapripombeZnak">
    <w:name w:val="Zadeva pripombe Znak"/>
    <w:basedOn w:val="PripombabesediloZnak"/>
    <w:link w:val="Zadevapripombe"/>
    <w:uiPriority w:val="99"/>
    <w:semiHidden/>
    <w:rsid w:val="00A86A71"/>
    <w:rPr>
      <w:b/>
      <w:bCs/>
      <w:sz w:val="20"/>
      <w:szCs w:val="20"/>
    </w:rPr>
  </w:style>
  <w:style w:type="paragraph" w:styleId="Besedilooblaka">
    <w:name w:val="Balloon Text"/>
    <w:basedOn w:val="Navaden"/>
    <w:link w:val="BesedilooblakaZnak"/>
    <w:uiPriority w:val="99"/>
    <w:semiHidden/>
    <w:unhideWhenUsed/>
    <w:rsid w:val="00A86A7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6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ED0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D0BFF"/>
    <w:rPr>
      <w:rFonts w:ascii="Times New Roman" w:eastAsia="Times New Roman" w:hAnsi="Times New Roman" w:cs="Times New Roman"/>
      <w:b/>
      <w:bCs/>
      <w:sz w:val="36"/>
      <w:szCs w:val="36"/>
      <w:lang w:eastAsia="sl-SI"/>
    </w:rPr>
  </w:style>
  <w:style w:type="character" w:customStyle="1" w:styleId="mw-headline">
    <w:name w:val="mw-headline"/>
    <w:basedOn w:val="Privzetapisavaodstavka"/>
    <w:rsid w:val="00ED0BFF"/>
  </w:style>
  <w:style w:type="character" w:customStyle="1" w:styleId="tocnumber">
    <w:name w:val="tocnumber"/>
    <w:basedOn w:val="Privzetapisavaodstavka"/>
    <w:rsid w:val="00975EA5"/>
  </w:style>
  <w:style w:type="character" w:customStyle="1" w:styleId="apple-converted-space">
    <w:name w:val="apple-converted-space"/>
    <w:basedOn w:val="Privzetapisavaodstavka"/>
    <w:rsid w:val="00975EA5"/>
  </w:style>
  <w:style w:type="character" w:customStyle="1" w:styleId="toctext">
    <w:name w:val="toctext"/>
    <w:basedOn w:val="Privzetapisavaodstavka"/>
    <w:rsid w:val="00975EA5"/>
  </w:style>
  <w:style w:type="paragraph" w:styleId="Navadensplet">
    <w:name w:val="Normal (Web)"/>
    <w:basedOn w:val="Navaden"/>
    <w:uiPriority w:val="99"/>
    <w:semiHidden/>
    <w:unhideWhenUsed/>
    <w:rsid w:val="004A5620"/>
    <w:pPr>
      <w:spacing w:before="100" w:beforeAutospacing="1" w:after="100" w:afterAutospacing="1" w:line="240" w:lineRule="auto"/>
    </w:pPr>
    <w:rPr>
      <w:rFonts w:ascii="Times New Roman" w:eastAsia="Times New Roman" w:hAnsi="Times New Roman" w:cs="Times New Roman"/>
      <w:sz w:val="24"/>
      <w:szCs w:val="24"/>
    </w:rPr>
  </w:style>
  <w:style w:type="character" w:styleId="Pripombasklic">
    <w:name w:val="annotation reference"/>
    <w:basedOn w:val="Privzetapisavaodstavka"/>
    <w:uiPriority w:val="99"/>
    <w:semiHidden/>
    <w:unhideWhenUsed/>
    <w:rsid w:val="00A86A71"/>
    <w:rPr>
      <w:sz w:val="16"/>
      <w:szCs w:val="16"/>
    </w:rPr>
  </w:style>
  <w:style w:type="paragraph" w:styleId="Pripombabesedilo">
    <w:name w:val="annotation text"/>
    <w:basedOn w:val="Navaden"/>
    <w:link w:val="PripombabesediloZnak"/>
    <w:uiPriority w:val="99"/>
    <w:semiHidden/>
    <w:unhideWhenUsed/>
    <w:rsid w:val="00A86A7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6A71"/>
    <w:rPr>
      <w:sz w:val="20"/>
      <w:szCs w:val="20"/>
    </w:rPr>
  </w:style>
  <w:style w:type="paragraph" w:styleId="Zadevapripombe">
    <w:name w:val="annotation subject"/>
    <w:basedOn w:val="Pripombabesedilo"/>
    <w:next w:val="Pripombabesedilo"/>
    <w:link w:val="ZadevapripombeZnak"/>
    <w:uiPriority w:val="99"/>
    <w:semiHidden/>
    <w:unhideWhenUsed/>
    <w:rsid w:val="00A86A71"/>
    <w:rPr>
      <w:b/>
      <w:bCs/>
    </w:rPr>
  </w:style>
  <w:style w:type="character" w:customStyle="1" w:styleId="ZadevapripombeZnak">
    <w:name w:val="Zadeva pripombe Znak"/>
    <w:basedOn w:val="PripombabesediloZnak"/>
    <w:link w:val="Zadevapripombe"/>
    <w:uiPriority w:val="99"/>
    <w:semiHidden/>
    <w:rsid w:val="00A86A71"/>
    <w:rPr>
      <w:b/>
      <w:bCs/>
      <w:sz w:val="20"/>
      <w:szCs w:val="20"/>
    </w:rPr>
  </w:style>
  <w:style w:type="paragraph" w:styleId="Besedilooblaka">
    <w:name w:val="Balloon Text"/>
    <w:basedOn w:val="Navaden"/>
    <w:link w:val="BesedilooblakaZnak"/>
    <w:uiPriority w:val="99"/>
    <w:semiHidden/>
    <w:unhideWhenUsed/>
    <w:rsid w:val="00A86A7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6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4384">
      <w:bodyDiv w:val="1"/>
      <w:marLeft w:val="0"/>
      <w:marRight w:val="0"/>
      <w:marTop w:val="0"/>
      <w:marBottom w:val="0"/>
      <w:divBdr>
        <w:top w:val="none" w:sz="0" w:space="0" w:color="auto"/>
        <w:left w:val="none" w:sz="0" w:space="0" w:color="auto"/>
        <w:bottom w:val="none" w:sz="0" w:space="0" w:color="auto"/>
        <w:right w:val="none" w:sz="0" w:space="0" w:color="auto"/>
      </w:divBdr>
    </w:div>
    <w:div w:id="676662916">
      <w:bodyDiv w:val="1"/>
      <w:marLeft w:val="0"/>
      <w:marRight w:val="0"/>
      <w:marTop w:val="0"/>
      <w:marBottom w:val="0"/>
      <w:divBdr>
        <w:top w:val="none" w:sz="0" w:space="0" w:color="auto"/>
        <w:left w:val="none" w:sz="0" w:space="0" w:color="auto"/>
        <w:bottom w:val="none" w:sz="0" w:space="0" w:color="auto"/>
        <w:right w:val="none" w:sz="0" w:space="0" w:color="auto"/>
      </w:divBdr>
    </w:div>
    <w:div w:id="15803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anza" TargetMode="External"/><Relationship Id="rId13" Type="http://schemas.openxmlformats.org/officeDocument/2006/relationships/hyperlink" Target="http://it.wikipedia.org/wiki/Danza" TargetMode="External"/><Relationship Id="rId18" Type="http://schemas.openxmlformats.org/officeDocument/2006/relationships/hyperlink" Target="http://it.wikipedia.org/wiki/Danza" TargetMode="External"/><Relationship Id="rId3" Type="http://schemas.microsoft.com/office/2007/relationships/stylesWithEffects" Target="stylesWithEffects.xml"/><Relationship Id="rId7" Type="http://schemas.openxmlformats.org/officeDocument/2006/relationships/hyperlink" Target="http://it.wikipedia.org/wiki/Danza" TargetMode="External"/><Relationship Id="rId12" Type="http://schemas.openxmlformats.org/officeDocument/2006/relationships/hyperlink" Target="http://it.wikipedia.org/wiki/Danza" TargetMode="External"/><Relationship Id="rId17" Type="http://schemas.openxmlformats.org/officeDocument/2006/relationships/hyperlink" Target="http://it.wikipedia.org/wiki/Danza" TargetMode="External"/><Relationship Id="rId2" Type="http://schemas.openxmlformats.org/officeDocument/2006/relationships/styles" Target="styles.xml"/><Relationship Id="rId16" Type="http://schemas.openxmlformats.org/officeDocument/2006/relationships/hyperlink" Target="http://it.wikipedia.org/wiki/Dan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it.wikipedia.org/wiki/Danza" TargetMode="External"/><Relationship Id="rId5" Type="http://schemas.openxmlformats.org/officeDocument/2006/relationships/webSettings" Target="webSettings.xml"/><Relationship Id="rId15" Type="http://schemas.openxmlformats.org/officeDocument/2006/relationships/hyperlink" Target="http://it.wikipedia.org/wiki/Danza" TargetMode="External"/><Relationship Id="rId10" Type="http://schemas.openxmlformats.org/officeDocument/2006/relationships/hyperlink" Target="http://it.wikipedia.org/wiki/Dan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t.wikipedia.org/wiki/Danza" TargetMode="External"/><Relationship Id="rId14" Type="http://schemas.openxmlformats.org/officeDocument/2006/relationships/hyperlink" Target="http://it.wikipedia.org/wiki/Danz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Profesor</cp:lastModifiedBy>
  <cp:revision>2</cp:revision>
  <dcterms:created xsi:type="dcterms:W3CDTF">2015-03-12T13:50:00Z</dcterms:created>
  <dcterms:modified xsi:type="dcterms:W3CDTF">2015-03-12T13:50:00Z</dcterms:modified>
</cp:coreProperties>
</file>