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91" w:rsidRDefault="00562291">
      <w:pPr>
        <w:rPr>
          <w:sz w:val="16"/>
          <w:szCs w:val="16"/>
        </w:rPr>
      </w:pPr>
    </w:p>
    <w:p w:rsidR="00D96E01" w:rsidRDefault="00D96E01">
      <w:pPr>
        <w:rPr>
          <w:sz w:val="16"/>
          <w:szCs w:val="16"/>
        </w:rPr>
      </w:pPr>
    </w:p>
    <w:p w:rsidR="00914A49" w:rsidRPr="00BF3BC0" w:rsidRDefault="00914A49">
      <w:pPr>
        <w:rPr>
          <w:szCs w:val="8"/>
        </w:rPr>
      </w:pPr>
    </w:p>
    <w:tbl>
      <w:tblPr>
        <w:tblStyle w:val="Srednjesenenje1poudarek1"/>
        <w:tblW w:w="5115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791"/>
        <w:gridCol w:w="6480"/>
      </w:tblGrid>
      <w:tr w:rsidR="007C32D9" w:rsidRPr="00EE18F6" w:rsidTr="00BC25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:rsidR="007C32D9" w:rsidRPr="00101178" w:rsidRDefault="007C32D9" w:rsidP="006B0B49">
            <w:pPr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 xml:space="preserve">Datum:   </w:t>
            </w:r>
            <w:r w:rsidR="006010BA">
              <w:rPr>
                <w:b w:val="0"/>
                <w:color w:val="4F81BD" w:themeColor="accent1"/>
              </w:rPr>
              <w:t>12</w:t>
            </w:r>
            <w:r w:rsidR="00CF5492" w:rsidRPr="00101178">
              <w:rPr>
                <w:b w:val="0"/>
                <w:color w:val="4F81BD" w:themeColor="accent1"/>
              </w:rPr>
              <w:t>/</w:t>
            </w:r>
            <w:r w:rsidR="006010BA">
              <w:rPr>
                <w:b w:val="0"/>
                <w:color w:val="4F81BD" w:themeColor="accent1"/>
              </w:rPr>
              <w:t>5</w:t>
            </w:r>
            <w:r w:rsidR="004B4357" w:rsidRPr="00101178">
              <w:rPr>
                <w:b w:val="0"/>
                <w:color w:val="4F81BD" w:themeColor="accent1"/>
              </w:rPr>
              <w:t xml:space="preserve"> </w:t>
            </w:r>
            <w:r w:rsidR="008C2B1A" w:rsidRPr="00101178">
              <w:rPr>
                <w:b w:val="0"/>
                <w:color w:val="4F81BD" w:themeColor="accent1"/>
              </w:rPr>
              <w:t>-</w:t>
            </w:r>
            <w:r w:rsidR="004B4357" w:rsidRPr="00101178">
              <w:rPr>
                <w:b w:val="0"/>
                <w:color w:val="4F81BD" w:themeColor="accent1"/>
              </w:rPr>
              <w:t xml:space="preserve"> 201</w:t>
            </w:r>
            <w:r w:rsidR="006010BA">
              <w:rPr>
                <w:b w:val="0"/>
                <w:color w:val="4F81BD" w:themeColor="accent1"/>
              </w:rPr>
              <w:t>4</w:t>
            </w:r>
          </w:p>
        </w:tc>
        <w:tc>
          <w:tcPr>
            <w:tcW w:w="3495" w:type="pct"/>
            <w:tcBorders>
              <w:top w:val="none" w:sz="0" w:space="0" w:color="auto"/>
              <w:left w:val="single" w:sz="2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7C32D9" w:rsidRPr="00101178" w:rsidRDefault="007C32D9" w:rsidP="006010B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 xml:space="preserve">Projekt OBOGATENO UČENJE TUJIH JEZIKOV </w:t>
            </w:r>
            <w:r w:rsidR="0095533A" w:rsidRPr="00101178">
              <w:rPr>
                <w:b w:val="0"/>
                <w:color w:val="4F81BD" w:themeColor="accent1"/>
              </w:rPr>
              <w:t>2013-15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</w:rPr>
      </w:pPr>
    </w:p>
    <w:p w:rsidR="006010BA" w:rsidRDefault="006010BA" w:rsidP="0050090B">
      <w:pPr>
        <w:rPr>
          <w:b/>
        </w:rPr>
      </w:pPr>
      <w:r>
        <w:rPr>
          <w:b/>
        </w:rPr>
        <w:t xml:space="preserve">Srednja trgovska šola </w:t>
      </w:r>
    </w:p>
    <w:p w:rsidR="00C24D36" w:rsidRDefault="006010BA" w:rsidP="0050090B">
      <w:pPr>
        <w:rPr>
          <w:b/>
        </w:rPr>
      </w:pPr>
      <w:r>
        <w:rPr>
          <w:b/>
        </w:rPr>
        <w:t>Ljubljana</w:t>
      </w:r>
    </w:p>
    <w:p w:rsidR="006010BA" w:rsidRPr="00CF6E73" w:rsidRDefault="006010BA" w:rsidP="0050090B">
      <w:pPr>
        <w:rPr>
          <w:b/>
        </w:rPr>
      </w:pPr>
    </w:p>
    <w:p w:rsidR="005F3A15" w:rsidRDefault="005F3A15" w:rsidP="007C32D9">
      <w:pPr>
        <w:jc w:val="center"/>
        <w:rPr>
          <w:b/>
        </w:rPr>
      </w:pPr>
    </w:p>
    <w:p w:rsidR="007C32D9" w:rsidRPr="00764789" w:rsidRDefault="007C32D9" w:rsidP="007C32D9">
      <w:pPr>
        <w:jc w:val="center"/>
        <w:rPr>
          <w:rFonts w:ascii="Tahoma" w:hAnsi="Tahoma" w:cs="Tahoma"/>
          <w:b/>
          <w:color w:val="0070C0"/>
        </w:rPr>
      </w:pPr>
      <w:r w:rsidRPr="00764789">
        <w:rPr>
          <w:rFonts w:ascii="Tahoma" w:hAnsi="Tahoma" w:cs="Tahoma"/>
          <w:b/>
          <w:color w:val="0070C0"/>
          <w:sz w:val="28"/>
        </w:rPr>
        <w:t>VABILO</w:t>
      </w:r>
    </w:p>
    <w:p w:rsidR="00CF2AA1" w:rsidRPr="00764789" w:rsidRDefault="00CF2AA1" w:rsidP="007C32D9">
      <w:pPr>
        <w:rPr>
          <w:color w:val="0070C0"/>
        </w:rPr>
      </w:pPr>
    </w:p>
    <w:p w:rsidR="0094322B" w:rsidRDefault="00C24D36" w:rsidP="0094322B">
      <w:pPr>
        <w:jc w:val="center"/>
      </w:pPr>
      <w:r>
        <w:t>Učitelje šole</w:t>
      </w:r>
      <w:r w:rsidR="0094322B" w:rsidRPr="0094322B">
        <w:t>, vabimo na</w:t>
      </w:r>
      <w:r w:rsidR="0094322B">
        <w:t xml:space="preserve"> </w:t>
      </w:r>
    </w:p>
    <w:p w:rsidR="0094322B" w:rsidRDefault="0094322B" w:rsidP="0094322B">
      <w:pPr>
        <w:jc w:val="center"/>
      </w:pPr>
    </w:p>
    <w:p w:rsidR="007C32D9" w:rsidRPr="0094322B" w:rsidRDefault="0094322B" w:rsidP="0094322B">
      <w:pPr>
        <w:jc w:val="center"/>
      </w:pPr>
      <w:r>
        <w:t xml:space="preserve">strokovno </w:t>
      </w:r>
      <w:r w:rsidRPr="0094322B">
        <w:rPr>
          <w:rFonts w:ascii="Tahoma" w:hAnsi="Tahoma" w:cs="Tahoma"/>
          <w:b/>
        </w:rPr>
        <w:t xml:space="preserve">usposabljanje </w:t>
      </w:r>
      <w:r w:rsidR="007920B3">
        <w:rPr>
          <w:rFonts w:ascii="Tahoma" w:hAnsi="Tahoma" w:cs="Tahoma"/>
          <w:b/>
        </w:rPr>
        <w:t xml:space="preserve">s kolegialnim </w:t>
      </w:r>
      <w:r w:rsidR="007920B3" w:rsidRPr="007920B3">
        <w:rPr>
          <w:rFonts w:ascii="Tahoma" w:hAnsi="Tahoma" w:cs="Tahoma"/>
          <w:b/>
        </w:rPr>
        <w:t>opazovanjem</w:t>
      </w:r>
      <w:r w:rsidRPr="007920B3">
        <w:rPr>
          <w:rFonts w:ascii="Tahoma" w:hAnsi="Tahoma" w:cs="Tahoma"/>
          <w:b/>
        </w:rPr>
        <w:t xml:space="preserve"> timskega pou</w:t>
      </w:r>
      <w:r w:rsidR="007920B3" w:rsidRPr="007920B3">
        <w:rPr>
          <w:rFonts w:ascii="Tahoma" w:hAnsi="Tahoma" w:cs="Tahoma"/>
          <w:b/>
        </w:rPr>
        <w:t>ka</w:t>
      </w:r>
      <w:r w:rsidR="007920B3">
        <w:t>,</w:t>
      </w:r>
      <w:r w:rsidRPr="0094322B">
        <w:t xml:space="preserve"> </w:t>
      </w:r>
      <w:r w:rsidR="007C32D9" w:rsidRPr="00101178">
        <w:t>ki bo</w:t>
      </w:r>
      <w:r w:rsidR="00F45A36" w:rsidRPr="00101178">
        <w:t xml:space="preserve"> </w:t>
      </w:r>
      <w:r w:rsidR="006D4FF5" w:rsidRPr="00101178">
        <w:t xml:space="preserve"> </w:t>
      </w:r>
    </w:p>
    <w:p w:rsidR="007C32D9" w:rsidRPr="00101178" w:rsidRDefault="007C32D9" w:rsidP="007C32D9">
      <w:pPr>
        <w:jc w:val="center"/>
      </w:pPr>
    </w:p>
    <w:p w:rsidR="00E71F0D" w:rsidRPr="00FC6A1E" w:rsidRDefault="006D4FF5" w:rsidP="00E71F0D">
      <w:pPr>
        <w:jc w:val="center"/>
        <w:rPr>
          <w:rFonts w:ascii="Tahoma" w:hAnsi="Tahoma" w:cs="Tahoma"/>
          <w:color w:val="0070C0"/>
        </w:rPr>
      </w:pPr>
      <w:r w:rsidRPr="00101178">
        <w:rPr>
          <w:rFonts w:ascii="Tahoma" w:hAnsi="Tahoma" w:cs="Tahoma"/>
          <w:b/>
        </w:rPr>
        <w:t xml:space="preserve">v </w:t>
      </w:r>
      <w:r w:rsidR="006010BA">
        <w:rPr>
          <w:rFonts w:ascii="Tahoma" w:hAnsi="Tahoma" w:cs="Tahoma"/>
          <w:b/>
        </w:rPr>
        <w:t>ponedeljek</w:t>
      </w:r>
      <w:r w:rsidR="00E71F0D" w:rsidRPr="00101178">
        <w:rPr>
          <w:rFonts w:ascii="Tahoma" w:hAnsi="Tahoma" w:cs="Tahoma"/>
          <w:b/>
        </w:rPr>
        <w:t xml:space="preserve">, </w:t>
      </w:r>
      <w:r w:rsidR="006010BA">
        <w:rPr>
          <w:rFonts w:ascii="Tahoma" w:hAnsi="Tahoma" w:cs="Tahoma"/>
          <w:b/>
          <w:color w:val="0070C0"/>
        </w:rPr>
        <w:t>26</w:t>
      </w:r>
      <w:r w:rsidR="00E71F0D" w:rsidRPr="00101178">
        <w:rPr>
          <w:rFonts w:ascii="Tahoma" w:hAnsi="Tahoma" w:cs="Tahoma"/>
          <w:b/>
          <w:color w:val="0070C0"/>
        </w:rPr>
        <w:t xml:space="preserve">. </w:t>
      </w:r>
      <w:r w:rsidR="0098411A">
        <w:rPr>
          <w:rFonts w:ascii="Tahoma" w:hAnsi="Tahoma" w:cs="Tahoma"/>
          <w:b/>
          <w:color w:val="0070C0"/>
        </w:rPr>
        <w:t>marca</w:t>
      </w:r>
      <w:r w:rsidR="00E71F0D" w:rsidRPr="00101178">
        <w:rPr>
          <w:rFonts w:ascii="Tahoma" w:hAnsi="Tahoma" w:cs="Tahoma"/>
          <w:b/>
          <w:color w:val="0070C0"/>
        </w:rPr>
        <w:t xml:space="preserve"> 201</w:t>
      </w:r>
      <w:r w:rsidR="0098411A">
        <w:rPr>
          <w:rFonts w:ascii="Tahoma" w:hAnsi="Tahoma" w:cs="Tahoma"/>
          <w:b/>
          <w:color w:val="0070C0"/>
        </w:rPr>
        <w:t>5</w:t>
      </w:r>
      <w:r w:rsidR="00E71F0D" w:rsidRPr="00101178">
        <w:rPr>
          <w:rFonts w:ascii="Tahoma" w:hAnsi="Tahoma" w:cs="Tahoma"/>
          <w:b/>
        </w:rPr>
        <w:t xml:space="preserve">, </w:t>
      </w:r>
      <w:r w:rsidR="006010BA">
        <w:rPr>
          <w:rFonts w:ascii="Tahoma" w:hAnsi="Tahoma" w:cs="Tahoma"/>
          <w:b/>
        </w:rPr>
        <w:t>od 08</w:t>
      </w:r>
      <w:r w:rsidR="005674AC">
        <w:rPr>
          <w:rFonts w:ascii="Tahoma" w:hAnsi="Tahoma" w:cs="Tahoma"/>
          <w:b/>
        </w:rPr>
        <w:t xml:space="preserve">.00 </w:t>
      </w:r>
      <w:r w:rsidR="00FC6A1E" w:rsidRPr="00FC6A1E">
        <w:rPr>
          <w:rFonts w:ascii="Tahoma" w:hAnsi="Tahoma" w:cs="Tahoma"/>
        </w:rPr>
        <w:t>(točno)</w:t>
      </w:r>
      <w:r w:rsidR="00FC6A1E">
        <w:rPr>
          <w:rFonts w:ascii="Tahoma" w:hAnsi="Tahoma" w:cs="Tahoma"/>
          <w:b/>
        </w:rPr>
        <w:t xml:space="preserve"> </w:t>
      </w:r>
      <w:r w:rsidR="00761000" w:rsidRPr="00101178">
        <w:rPr>
          <w:rFonts w:ascii="Tahoma" w:hAnsi="Tahoma" w:cs="Tahoma"/>
          <w:b/>
        </w:rPr>
        <w:t>do</w:t>
      </w:r>
      <w:r w:rsidR="00B250D7">
        <w:rPr>
          <w:rFonts w:ascii="Tahoma" w:hAnsi="Tahoma" w:cs="Tahoma"/>
          <w:b/>
        </w:rPr>
        <w:t xml:space="preserve"> 13</w:t>
      </w:r>
      <w:r w:rsidR="006010BA">
        <w:rPr>
          <w:rFonts w:ascii="Tahoma" w:hAnsi="Tahoma" w:cs="Tahoma"/>
          <w:b/>
        </w:rPr>
        <w:t>.0</w:t>
      </w:r>
      <w:r w:rsidR="005674AC">
        <w:rPr>
          <w:rFonts w:ascii="Tahoma" w:hAnsi="Tahoma" w:cs="Tahoma"/>
          <w:b/>
        </w:rPr>
        <w:t>0</w:t>
      </w:r>
      <w:r w:rsidR="00FC6A1E">
        <w:rPr>
          <w:rFonts w:ascii="Tahoma" w:hAnsi="Tahoma" w:cs="Tahoma"/>
          <w:b/>
        </w:rPr>
        <w:t xml:space="preserve"> </w:t>
      </w:r>
      <w:r w:rsidR="00FC6A1E" w:rsidRPr="00FC6A1E">
        <w:rPr>
          <w:rFonts w:ascii="Tahoma" w:hAnsi="Tahoma" w:cs="Tahoma"/>
        </w:rPr>
        <w:t>(oz.</w:t>
      </w:r>
      <w:r w:rsidR="00B250D7">
        <w:rPr>
          <w:rFonts w:ascii="Tahoma" w:hAnsi="Tahoma" w:cs="Tahoma"/>
        </w:rPr>
        <w:t>14</w:t>
      </w:r>
      <w:r w:rsidR="00FC6A1E" w:rsidRPr="00FC6A1E">
        <w:rPr>
          <w:rFonts w:ascii="Tahoma" w:hAnsi="Tahoma" w:cs="Tahoma"/>
        </w:rPr>
        <w:t>.00)</w:t>
      </w:r>
    </w:p>
    <w:p w:rsidR="005350D5" w:rsidRPr="00B250D7" w:rsidRDefault="005350D5" w:rsidP="00B250D7">
      <w:pPr>
        <w:pStyle w:val="Navadensplet"/>
        <w:jc w:val="center"/>
        <w:rPr>
          <w:b/>
        </w:rPr>
      </w:pPr>
      <w:r w:rsidRPr="003D5DE3">
        <w:t>v prostorih</w:t>
      </w:r>
      <w:r>
        <w:t xml:space="preserve"> </w:t>
      </w:r>
      <w:r w:rsidR="006010BA" w:rsidRPr="006010BA">
        <w:rPr>
          <w:b/>
        </w:rPr>
        <w:t xml:space="preserve">Srednje trgovske šole Ljubljana  </w:t>
      </w:r>
      <w:r w:rsidR="006010BA" w:rsidRPr="006010BA">
        <w:t>(</w:t>
      </w:r>
      <w:hyperlink r:id="rId8" w:history="1">
        <w:r w:rsidR="006010BA" w:rsidRPr="00CD0BDB">
          <w:rPr>
            <w:rStyle w:val="Hiperpovezava"/>
          </w:rPr>
          <w:t>http://www.sts-ljubljana.si/si/</w:t>
        </w:r>
      </w:hyperlink>
      <w:r w:rsidR="006010BA" w:rsidRPr="006010BA">
        <w:t>)</w:t>
      </w:r>
      <w:r w:rsidR="006010BA">
        <w:rPr>
          <w:b/>
        </w:rPr>
        <w:t xml:space="preserve">, </w:t>
      </w:r>
      <w:r w:rsidR="006010BA" w:rsidRPr="006010BA">
        <w:t xml:space="preserve">Poljanska 28a , 1000 Ljubljana </w:t>
      </w:r>
    </w:p>
    <w:p w:rsidR="00CF5492" w:rsidRDefault="00CF5492" w:rsidP="00185863">
      <w:pPr>
        <w:shd w:val="clear" w:color="auto" w:fill="FFFFFF"/>
        <w:ind w:left="360"/>
      </w:pPr>
    </w:p>
    <w:p w:rsidR="00B34745" w:rsidRPr="00B34745" w:rsidRDefault="00B34745" w:rsidP="00B34745">
      <w:pPr>
        <w:pStyle w:val="Odstavekseznama"/>
        <w:numPr>
          <w:ilvl w:val="0"/>
          <w:numId w:val="4"/>
        </w:numPr>
        <w:rPr>
          <w:rFonts w:ascii="Tahoma" w:hAnsi="Tahoma" w:cs="Tahoma"/>
          <w:b/>
          <w:color w:val="4F81BD" w:themeColor="accent1"/>
        </w:rPr>
      </w:pPr>
      <w:r w:rsidRPr="00B34745">
        <w:rPr>
          <w:rFonts w:ascii="Tahoma" w:hAnsi="Tahoma" w:cs="Tahoma"/>
          <w:b/>
          <w:color w:val="4F81BD" w:themeColor="accent1"/>
        </w:rPr>
        <w:t>PREDSTAVITEV PROGRAMA USP</w:t>
      </w:r>
    </w:p>
    <w:p w:rsidR="00B34745" w:rsidRPr="00B250D7" w:rsidRDefault="00B34745" w:rsidP="00B34745">
      <w:pPr>
        <w:rPr>
          <w:b/>
        </w:rPr>
      </w:pPr>
    </w:p>
    <w:tbl>
      <w:tblPr>
        <w:tblStyle w:val="Tabela-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767"/>
        <w:gridCol w:w="7302"/>
      </w:tblGrid>
      <w:tr w:rsidR="00185863" w:rsidRPr="00185863" w:rsidTr="004701F7">
        <w:tc>
          <w:tcPr>
            <w:tcW w:w="974" w:type="pct"/>
          </w:tcPr>
          <w:p w:rsidR="00185863" w:rsidRPr="00185863" w:rsidRDefault="00185863" w:rsidP="00185863">
            <w:pPr>
              <w:rPr>
                <w:b/>
                <w:color w:val="4F81BD" w:themeColor="accent1"/>
                <w:sz w:val="22"/>
                <w:szCs w:val="22"/>
              </w:rPr>
            </w:pPr>
            <w:r w:rsidRPr="00185863">
              <w:rPr>
                <w:b/>
                <w:color w:val="4F81BD" w:themeColor="accent1"/>
                <w:sz w:val="22"/>
                <w:szCs w:val="22"/>
              </w:rPr>
              <w:t xml:space="preserve">Ime/Naslov </w:t>
            </w:r>
          </w:p>
        </w:tc>
        <w:tc>
          <w:tcPr>
            <w:tcW w:w="4026" w:type="pct"/>
          </w:tcPr>
          <w:p w:rsidR="00185863" w:rsidRPr="00185863" w:rsidRDefault="00185863" w:rsidP="00185863">
            <w:pP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</w:pPr>
            <w:r w:rsidRPr="00185863"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 xml:space="preserve">JEZIKOVNO OBOGATENI KURIKUL: Razvijanje strokovne pismenosti </w:t>
            </w:r>
          </w:p>
        </w:tc>
      </w:tr>
      <w:tr w:rsidR="00185863" w:rsidRPr="00185863" w:rsidTr="004701F7">
        <w:tc>
          <w:tcPr>
            <w:tcW w:w="974" w:type="pct"/>
          </w:tcPr>
          <w:p w:rsidR="00185863" w:rsidRPr="00185863" w:rsidRDefault="00185863" w:rsidP="00185863">
            <w:pPr>
              <w:rPr>
                <w:b/>
                <w:color w:val="4F81BD" w:themeColor="accent1"/>
                <w:sz w:val="22"/>
                <w:szCs w:val="22"/>
              </w:rPr>
            </w:pPr>
            <w:r w:rsidRPr="00185863">
              <w:rPr>
                <w:b/>
                <w:color w:val="4F81BD" w:themeColor="accent1"/>
                <w:sz w:val="22"/>
                <w:szCs w:val="22"/>
              </w:rPr>
              <w:t xml:space="preserve">Kratek opis </w:t>
            </w:r>
          </w:p>
        </w:tc>
        <w:tc>
          <w:tcPr>
            <w:tcW w:w="4026" w:type="pct"/>
          </w:tcPr>
          <w:p w:rsidR="00185863" w:rsidRPr="00185863" w:rsidRDefault="00185863" w:rsidP="00185863">
            <w:pPr>
              <w:rPr>
                <w:sz w:val="22"/>
                <w:szCs w:val="22"/>
              </w:rPr>
            </w:pPr>
            <w:r w:rsidRPr="00185863">
              <w:rPr>
                <w:sz w:val="22"/>
                <w:szCs w:val="22"/>
              </w:rPr>
              <w:t xml:space="preserve">Programi profesionalnega usposabljanja učiteljev (v nadaljevanju: USP), ki jih izvajamo v okviru projekta OUTJ-3, na pragmatičen način povezujejo teorijo in prakso. Četudi navezujejo na uveljavljene tuje teorije, se </w:t>
            </w:r>
            <w:proofErr w:type="spellStart"/>
            <w:r w:rsidRPr="00185863">
              <w:rPr>
                <w:sz w:val="22"/>
                <w:szCs w:val="22"/>
              </w:rPr>
              <w:t>osredinjajo</w:t>
            </w:r>
            <w:proofErr w:type="spellEnd"/>
            <w:r w:rsidRPr="00185863">
              <w:rPr>
                <w:sz w:val="22"/>
                <w:szCs w:val="22"/>
              </w:rPr>
              <w:t xml:space="preserve"> na tiste, ki smo jih razvili pri nas, še zlasti znotraj projekta OUTJ in njegovih predhodnikov, saj prav te v največji možni meri upoštevajo specifike našega prostora in časa</w:t>
            </w:r>
            <w:r w:rsidRPr="00B250D7">
              <w:rPr>
                <w:sz w:val="22"/>
                <w:szCs w:val="22"/>
                <w:vertAlign w:val="superscript"/>
              </w:rPr>
              <w:footnoteReference w:id="1"/>
            </w:r>
            <w:r w:rsidRPr="00185863">
              <w:rPr>
                <w:sz w:val="22"/>
                <w:szCs w:val="22"/>
              </w:rPr>
              <w:t xml:space="preserve"> (</w:t>
            </w:r>
            <w:r w:rsidRPr="00185863">
              <w:rPr>
                <w:i/>
                <w:sz w:val="22"/>
                <w:szCs w:val="22"/>
              </w:rPr>
              <w:t xml:space="preserve">glej SITP, sistem sodelovalnega in timskega poučevanja </w:t>
            </w:r>
            <w:r w:rsidRPr="00185863">
              <w:rPr>
                <w:sz w:val="22"/>
                <w:szCs w:val="22"/>
              </w:rPr>
              <w:sym w:font="Wingdings 3" w:char="F0A6"/>
            </w:r>
            <w:r w:rsidRPr="00185863">
              <w:rPr>
                <w:i/>
                <w:sz w:val="22"/>
                <w:szCs w:val="22"/>
              </w:rPr>
              <w:t xml:space="preserve"> </w:t>
            </w:r>
            <w:r w:rsidRPr="00185863">
              <w:rPr>
                <w:rFonts w:ascii="Times" w:hAnsi="Times"/>
                <w:i/>
                <w:sz w:val="22"/>
                <w:szCs w:val="22"/>
              </w:rPr>
              <w:t>študijsko gradivo Timsko poučevanja</w:t>
            </w:r>
            <w:r w:rsidRPr="00B250D7">
              <w:rPr>
                <w:i/>
                <w:sz w:val="22"/>
                <w:szCs w:val="22"/>
                <w:vertAlign w:val="superscript"/>
              </w:rPr>
              <w:footnoteReference w:id="2"/>
            </w:r>
            <w:r w:rsidRPr="00185863">
              <w:rPr>
                <w:i/>
                <w:sz w:val="22"/>
                <w:szCs w:val="22"/>
              </w:rPr>
              <w:t>; MIKP</w:t>
            </w:r>
            <w:r w:rsidRPr="00B250D7">
              <w:rPr>
                <w:i/>
                <w:sz w:val="22"/>
                <w:szCs w:val="22"/>
                <w:vertAlign w:val="superscript"/>
              </w:rPr>
              <w:footnoteReference w:id="3"/>
            </w:r>
            <w:r w:rsidRPr="00185863">
              <w:rPr>
                <w:i/>
                <w:sz w:val="22"/>
                <w:szCs w:val="22"/>
              </w:rPr>
              <w:t xml:space="preserve">, sistem medpredmetnih in </w:t>
            </w:r>
            <w:proofErr w:type="spellStart"/>
            <w:r w:rsidRPr="00185863">
              <w:rPr>
                <w:i/>
                <w:sz w:val="22"/>
                <w:szCs w:val="22"/>
              </w:rPr>
              <w:t>kurikularnih</w:t>
            </w:r>
            <w:proofErr w:type="spellEnd"/>
            <w:r w:rsidRPr="00185863">
              <w:rPr>
                <w:i/>
                <w:sz w:val="22"/>
                <w:szCs w:val="22"/>
              </w:rPr>
              <w:t xml:space="preserve"> povezav </w:t>
            </w:r>
            <w:r w:rsidRPr="00185863">
              <w:rPr>
                <w:sz w:val="22"/>
                <w:szCs w:val="22"/>
              </w:rPr>
              <w:sym w:font="Wingdings 3" w:char="F0A6"/>
            </w:r>
            <w:r w:rsidRPr="00185863">
              <w:rPr>
                <w:i/>
                <w:sz w:val="22"/>
                <w:szCs w:val="22"/>
              </w:rPr>
              <w:t xml:space="preserve"> študijsko gradivo Jezikovne povezave</w:t>
            </w:r>
            <w:r w:rsidRPr="00185863">
              <w:rPr>
                <w:sz w:val="22"/>
                <w:szCs w:val="22"/>
              </w:rPr>
              <w:t>).</w:t>
            </w:r>
          </w:p>
          <w:p w:rsidR="00185863" w:rsidRPr="00185863" w:rsidRDefault="00185863" w:rsidP="00185863">
            <w:pPr>
              <w:rPr>
                <w:sz w:val="22"/>
                <w:szCs w:val="22"/>
              </w:rPr>
            </w:pPr>
          </w:p>
          <w:p w:rsidR="00185863" w:rsidRPr="00185863" w:rsidRDefault="00185863" w:rsidP="00185863">
            <w:pPr>
              <w:rPr>
                <w:sz w:val="22"/>
                <w:szCs w:val="22"/>
              </w:rPr>
            </w:pPr>
            <w:r w:rsidRPr="00185863">
              <w:rPr>
                <w:sz w:val="22"/>
                <w:szCs w:val="22"/>
              </w:rPr>
              <w:t xml:space="preserve">Programi USP so namenjeni učiteljem vseh predmetov, ne le jezikovnih, saj izhajajo iz naslednjih temeljnih pedagoških predpostavk: </w:t>
            </w:r>
          </w:p>
          <w:p w:rsidR="00185863" w:rsidRPr="00185863" w:rsidRDefault="00185863" w:rsidP="00185863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85863">
              <w:rPr>
                <w:sz w:val="22"/>
                <w:szCs w:val="22"/>
              </w:rPr>
              <w:t xml:space="preserve">da sta jezikovna sporazumevalna zmožnost in predmetno-specifična pismenost ključnega pomena za učni uspeh na vsakem in vseh </w:t>
            </w:r>
            <w:proofErr w:type="spellStart"/>
            <w:r w:rsidRPr="00185863">
              <w:rPr>
                <w:sz w:val="22"/>
                <w:szCs w:val="22"/>
              </w:rPr>
              <w:t>kurikularnih</w:t>
            </w:r>
            <w:proofErr w:type="spellEnd"/>
            <w:r w:rsidRPr="00185863">
              <w:rPr>
                <w:sz w:val="22"/>
                <w:szCs w:val="22"/>
              </w:rPr>
              <w:t xml:space="preserve"> področjih in je zato »</w:t>
            </w:r>
            <w:r w:rsidRPr="00185863">
              <w:rPr>
                <w:b/>
                <w:sz w:val="22"/>
                <w:szCs w:val="22"/>
              </w:rPr>
              <w:t>vsak učitelj (tudi) učitelj jezika</w:t>
            </w:r>
            <w:r w:rsidRPr="00185863">
              <w:rPr>
                <w:sz w:val="22"/>
                <w:szCs w:val="22"/>
              </w:rPr>
              <w:t>«;</w:t>
            </w:r>
          </w:p>
          <w:p w:rsidR="00185863" w:rsidRPr="00185863" w:rsidRDefault="00185863" w:rsidP="00185863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85863">
              <w:rPr>
                <w:sz w:val="22"/>
                <w:szCs w:val="22"/>
              </w:rPr>
              <w:t xml:space="preserve">da je za uspešno in učinkovito sporazumevanje v kateremkoli poklicu in v življenju nasploh potrebna dobro razvita </w:t>
            </w:r>
            <w:r w:rsidRPr="00185863">
              <w:rPr>
                <w:b/>
                <w:sz w:val="22"/>
                <w:szCs w:val="22"/>
              </w:rPr>
              <w:t>medkulturna zmožnost</w:t>
            </w:r>
            <w:r w:rsidRPr="00185863">
              <w:rPr>
                <w:sz w:val="22"/>
                <w:szCs w:val="22"/>
              </w:rPr>
              <w:t>;</w:t>
            </w:r>
          </w:p>
          <w:p w:rsidR="00185863" w:rsidRPr="00185863" w:rsidRDefault="00185863" w:rsidP="00185863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85863">
              <w:rPr>
                <w:sz w:val="22"/>
                <w:szCs w:val="22"/>
              </w:rPr>
              <w:t xml:space="preserve">da je mogoče cilje vzgojno-izobraževalnih programov in/oz. </w:t>
            </w:r>
            <w:proofErr w:type="spellStart"/>
            <w:r w:rsidRPr="00185863">
              <w:rPr>
                <w:sz w:val="22"/>
                <w:szCs w:val="22"/>
              </w:rPr>
              <w:t>kurikulov</w:t>
            </w:r>
            <w:proofErr w:type="spellEnd"/>
            <w:r w:rsidRPr="00185863">
              <w:rPr>
                <w:sz w:val="22"/>
                <w:szCs w:val="22"/>
              </w:rPr>
              <w:t xml:space="preserve">, še zlasti tiste, ki zadevajo transverzalne kompetence, celovito doseči le na </w:t>
            </w:r>
            <w:proofErr w:type="spellStart"/>
            <w:r w:rsidRPr="00185863">
              <w:rPr>
                <w:sz w:val="22"/>
                <w:szCs w:val="22"/>
              </w:rPr>
              <w:t>nadpredmetni</w:t>
            </w:r>
            <w:proofErr w:type="spellEnd"/>
            <w:r w:rsidRPr="00185863">
              <w:rPr>
                <w:sz w:val="22"/>
                <w:szCs w:val="22"/>
              </w:rPr>
              <w:t>, tj. (kros)</w:t>
            </w:r>
            <w:proofErr w:type="spellStart"/>
            <w:r w:rsidRPr="00185863">
              <w:rPr>
                <w:sz w:val="22"/>
                <w:szCs w:val="22"/>
              </w:rPr>
              <w:t>kurikularni</w:t>
            </w:r>
            <w:proofErr w:type="spellEnd"/>
            <w:r w:rsidRPr="00185863">
              <w:rPr>
                <w:sz w:val="22"/>
                <w:szCs w:val="22"/>
              </w:rPr>
              <w:t xml:space="preserve"> ravni, in sicer s sistematičnim in načrtnim </w:t>
            </w:r>
            <w:r w:rsidRPr="00185863">
              <w:rPr>
                <w:b/>
                <w:sz w:val="22"/>
                <w:szCs w:val="22"/>
              </w:rPr>
              <w:t xml:space="preserve">medpredmetnim povezovanjem </w:t>
            </w:r>
            <w:r w:rsidRPr="00185863">
              <w:rPr>
                <w:sz w:val="22"/>
                <w:szCs w:val="22"/>
              </w:rPr>
              <w:t>ter</w:t>
            </w:r>
            <w:r w:rsidRPr="00185863">
              <w:rPr>
                <w:b/>
                <w:sz w:val="22"/>
                <w:szCs w:val="22"/>
              </w:rPr>
              <w:t xml:space="preserve"> sodelovalnim in timskim poučevanjem na </w:t>
            </w:r>
            <w:proofErr w:type="spellStart"/>
            <w:r w:rsidRPr="00185863">
              <w:rPr>
                <w:b/>
                <w:sz w:val="22"/>
                <w:szCs w:val="22"/>
              </w:rPr>
              <w:t>vsešolski</w:t>
            </w:r>
            <w:proofErr w:type="spellEnd"/>
            <w:r w:rsidRPr="00185863">
              <w:rPr>
                <w:b/>
                <w:sz w:val="22"/>
                <w:szCs w:val="22"/>
              </w:rPr>
              <w:t xml:space="preserve"> ravni.</w:t>
            </w:r>
          </w:p>
          <w:p w:rsidR="00185863" w:rsidRPr="00185863" w:rsidRDefault="00185863" w:rsidP="00185863">
            <w:pPr>
              <w:rPr>
                <w:sz w:val="22"/>
                <w:szCs w:val="22"/>
              </w:rPr>
            </w:pPr>
          </w:p>
          <w:p w:rsidR="00185863" w:rsidRPr="00185863" w:rsidRDefault="00185863" w:rsidP="00185863">
            <w:pPr>
              <w:rPr>
                <w:sz w:val="22"/>
                <w:szCs w:val="22"/>
              </w:rPr>
            </w:pPr>
            <w:r w:rsidRPr="00185863">
              <w:rPr>
                <w:sz w:val="22"/>
                <w:szCs w:val="22"/>
              </w:rPr>
              <w:lastRenderedPageBreak/>
              <w:t xml:space="preserve">Temeljni namen programov usposabljanja, ki jih izvajajo ModŠ, je </w:t>
            </w:r>
            <w:r w:rsidRPr="00185863">
              <w:rPr>
                <w:b/>
                <w:sz w:val="22"/>
                <w:szCs w:val="22"/>
              </w:rPr>
              <w:t xml:space="preserve">kolegialno opazovanje interaktivnega timskega pouka </w:t>
            </w:r>
            <w:r w:rsidRPr="00185863">
              <w:rPr>
                <w:sz w:val="22"/>
                <w:szCs w:val="22"/>
              </w:rPr>
              <w:t>ob doslednem upoštevanju</w:t>
            </w:r>
            <w:r w:rsidRPr="00185863">
              <w:rPr>
                <w:b/>
                <w:sz w:val="22"/>
                <w:szCs w:val="22"/>
              </w:rPr>
              <w:t xml:space="preserve"> opazovalnega protokola </w:t>
            </w:r>
            <w:r w:rsidRPr="00185863">
              <w:rPr>
                <w:sz w:val="22"/>
                <w:szCs w:val="22"/>
              </w:rPr>
              <w:t xml:space="preserve">v naslednjem zaporedju korakov: </w:t>
            </w:r>
          </w:p>
          <w:p w:rsidR="00185863" w:rsidRPr="00185863" w:rsidRDefault="00185863" w:rsidP="00185863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185863">
              <w:rPr>
                <w:sz w:val="22"/>
                <w:szCs w:val="22"/>
              </w:rPr>
              <w:t>predopazovalna</w:t>
            </w:r>
            <w:proofErr w:type="spellEnd"/>
            <w:r w:rsidRPr="00185863">
              <w:rPr>
                <w:sz w:val="22"/>
                <w:szCs w:val="22"/>
              </w:rPr>
              <w:t xml:space="preserve"> samopredstavitev opazovanih učiteljev; </w:t>
            </w:r>
          </w:p>
          <w:p w:rsidR="00185863" w:rsidRPr="00185863" w:rsidRDefault="00185863" w:rsidP="00185863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85863">
              <w:rPr>
                <w:sz w:val="22"/>
                <w:szCs w:val="22"/>
              </w:rPr>
              <w:t xml:space="preserve">fokusirano opazovanje, npr. poučevalnih dejavnosti in/oz. medsebojne pedagoške komunikacije učiteljev, ob uporabi opazovalnega obrazca; </w:t>
            </w:r>
          </w:p>
          <w:p w:rsidR="00185863" w:rsidRPr="00185863" w:rsidRDefault="00185863" w:rsidP="00185863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185863">
              <w:rPr>
                <w:sz w:val="22"/>
                <w:szCs w:val="22"/>
              </w:rPr>
              <w:t>poopazovalna</w:t>
            </w:r>
            <w:proofErr w:type="spellEnd"/>
            <w:r w:rsidRPr="00185863">
              <w:rPr>
                <w:sz w:val="22"/>
                <w:szCs w:val="22"/>
              </w:rPr>
              <w:t xml:space="preserve"> samorefleksija opazovanih učiteljev in vodeni razgovor z učitelji-opazovalci. </w:t>
            </w:r>
          </w:p>
          <w:p w:rsidR="00185863" w:rsidRPr="00185863" w:rsidRDefault="00185863" w:rsidP="00185863">
            <w:pPr>
              <w:rPr>
                <w:sz w:val="22"/>
                <w:szCs w:val="22"/>
              </w:rPr>
            </w:pPr>
          </w:p>
          <w:p w:rsidR="00185863" w:rsidRPr="00185863" w:rsidRDefault="00185863" w:rsidP="00185863">
            <w:pPr>
              <w:rPr>
                <w:sz w:val="22"/>
                <w:szCs w:val="22"/>
              </w:rPr>
            </w:pPr>
            <w:r w:rsidRPr="00185863">
              <w:rPr>
                <w:sz w:val="22"/>
                <w:szCs w:val="22"/>
              </w:rPr>
              <w:t xml:space="preserve">Tokratno </w:t>
            </w:r>
            <w:r w:rsidRPr="00185863">
              <w:rPr>
                <w:sz w:val="22"/>
                <w:szCs w:val="22"/>
                <w:u w:val="single"/>
              </w:rPr>
              <w:t>žarišče</w:t>
            </w:r>
            <w:r w:rsidRPr="00185863">
              <w:rPr>
                <w:sz w:val="22"/>
                <w:szCs w:val="22"/>
              </w:rPr>
              <w:t xml:space="preserve"> kolegialnega opazovanja timskega pouka je </w:t>
            </w:r>
            <w:r w:rsidRPr="00185863">
              <w:rPr>
                <w:b/>
                <w:sz w:val="22"/>
                <w:szCs w:val="22"/>
              </w:rPr>
              <w:t>dodana vrednost, ki jo ustvarjajo šola in učitelji</w:t>
            </w:r>
            <w:r w:rsidRPr="00185863">
              <w:rPr>
                <w:sz w:val="22"/>
                <w:szCs w:val="22"/>
              </w:rPr>
              <w:t xml:space="preserve"> – za dijake in zase – </w:t>
            </w:r>
            <w:r w:rsidRPr="00185863">
              <w:rPr>
                <w:b/>
                <w:sz w:val="22"/>
                <w:szCs w:val="22"/>
              </w:rPr>
              <w:t>s timskim poučevanjem in medpredmetnim povezovanjem</w:t>
            </w:r>
            <w:r w:rsidRPr="00185863">
              <w:rPr>
                <w:sz w:val="22"/>
                <w:szCs w:val="22"/>
              </w:rPr>
              <w:t>.</w:t>
            </w:r>
          </w:p>
          <w:p w:rsidR="00185863" w:rsidRPr="00185863" w:rsidRDefault="00185863" w:rsidP="00185863">
            <w:pPr>
              <w:rPr>
                <w:sz w:val="22"/>
                <w:szCs w:val="22"/>
              </w:rPr>
            </w:pPr>
          </w:p>
        </w:tc>
      </w:tr>
      <w:tr w:rsidR="00185863" w:rsidRPr="00185863" w:rsidTr="004701F7">
        <w:tc>
          <w:tcPr>
            <w:tcW w:w="974" w:type="pct"/>
          </w:tcPr>
          <w:p w:rsidR="00185863" w:rsidRPr="00185863" w:rsidRDefault="00185863" w:rsidP="00185863">
            <w:pPr>
              <w:rPr>
                <w:b/>
                <w:color w:val="4F81BD" w:themeColor="accent1"/>
                <w:sz w:val="22"/>
                <w:szCs w:val="22"/>
              </w:rPr>
            </w:pPr>
            <w:r w:rsidRPr="00185863">
              <w:rPr>
                <w:b/>
                <w:color w:val="4F81BD" w:themeColor="accent1"/>
                <w:sz w:val="22"/>
                <w:szCs w:val="22"/>
              </w:rPr>
              <w:lastRenderedPageBreak/>
              <w:t>Šolski izvajalci</w:t>
            </w:r>
          </w:p>
          <w:p w:rsidR="00185863" w:rsidRPr="00185863" w:rsidRDefault="00185863" w:rsidP="00185863">
            <w:pPr>
              <w:rPr>
                <w:rFonts w:ascii="Arial Narrow" w:hAnsi="Arial Narrow"/>
                <w:color w:val="4F81BD" w:themeColor="accent1"/>
                <w:sz w:val="22"/>
                <w:szCs w:val="22"/>
              </w:rPr>
            </w:pPr>
            <w:r w:rsidRPr="00185863">
              <w:rPr>
                <w:rFonts w:ascii="Arial Narrow" w:hAnsi="Arial Narrow"/>
                <w:color w:val="4F81BD" w:themeColor="accent1"/>
                <w:sz w:val="22"/>
                <w:szCs w:val="22"/>
              </w:rPr>
              <w:t>(po abecednem redu)</w:t>
            </w:r>
          </w:p>
        </w:tc>
        <w:tc>
          <w:tcPr>
            <w:tcW w:w="4026" w:type="pct"/>
          </w:tcPr>
          <w:p w:rsidR="00FC6A1E" w:rsidRPr="00B250D7" w:rsidRDefault="00FC6A1E" w:rsidP="00185863">
            <w:pPr>
              <w:numPr>
                <w:ilvl w:val="0"/>
                <w:numId w:val="19"/>
              </w:numPr>
              <w:contextualSpacing/>
              <w:rPr>
                <w:b/>
                <w:sz w:val="22"/>
                <w:szCs w:val="22"/>
              </w:rPr>
            </w:pPr>
            <w:r w:rsidRPr="00B250D7">
              <w:rPr>
                <w:b/>
                <w:sz w:val="22"/>
                <w:szCs w:val="22"/>
              </w:rPr>
              <w:t xml:space="preserve">Andreja </w:t>
            </w:r>
            <w:proofErr w:type="spellStart"/>
            <w:r w:rsidRPr="00B250D7">
              <w:rPr>
                <w:b/>
                <w:sz w:val="22"/>
                <w:szCs w:val="22"/>
              </w:rPr>
              <w:t>Peteros</w:t>
            </w:r>
            <w:proofErr w:type="spellEnd"/>
            <w:r w:rsidRPr="00B250D7">
              <w:rPr>
                <w:b/>
                <w:sz w:val="22"/>
                <w:szCs w:val="22"/>
              </w:rPr>
              <w:t xml:space="preserve">, </w:t>
            </w:r>
            <w:r w:rsidRPr="00B250D7">
              <w:rPr>
                <w:sz w:val="22"/>
                <w:szCs w:val="22"/>
              </w:rPr>
              <w:t>slovenska učiteljica</w:t>
            </w:r>
            <w:r w:rsidRPr="00B250D7">
              <w:rPr>
                <w:b/>
                <w:sz w:val="22"/>
                <w:szCs w:val="22"/>
              </w:rPr>
              <w:t xml:space="preserve"> </w:t>
            </w:r>
            <w:r w:rsidRPr="00B250D7">
              <w:rPr>
                <w:sz w:val="22"/>
                <w:szCs w:val="22"/>
              </w:rPr>
              <w:t>PSIH prodaje-praktični pouk</w:t>
            </w:r>
          </w:p>
          <w:p w:rsidR="00185863" w:rsidRPr="00185863" w:rsidRDefault="00185863" w:rsidP="00185863">
            <w:pPr>
              <w:numPr>
                <w:ilvl w:val="0"/>
                <w:numId w:val="19"/>
              </w:numPr>
              <w:contextualSpacing/>
              <w:rPr>
                <w:b/>
                <w:sz w:val="22"/>
                <w:szCs w:val="22"/>
              </w:rPr>
            </w:pPr>
            <w:proofErr w:type="spellStart"/>
            <w:r w:rsidRPr="00B250D7">
              <w:rPr>
                <w:b/>
                <w:sz w:val="22"/>
                <w:szCs w:val="22"/>
              </w:rPr>
              <w:t>Demara</w:t>
            </w:r>
            <w:proofErr w:type="spellEnd"/>
            <w:r w:rsidRPr="00B250D7">
              <w:rPr>
                <w:b/>
                <w:sz w:val="22"/>
                <w:szCs w:val="22"/>
              </w:rPr>
              <w:t xml:space="preserve"> Ivanić</w:t>
            </w:r>
            <w:r w:rsidR="00FC6A1E" w:rsidRPr="00B250D7">
              <w:rPr>
                <w:b/>
                <w:sz w:val="22"/>
                <w:szCs w:val="22"/>
              </w:rPr>
              <w:t xml:space="preserve">, </w:t>
            </w:r>
            <w:r w:rsidR="00FC6A1E" w:rsidRPr="00B250D7">
              <w:rPr>
                <w:sz w:val="22"/>
                <w:szCs w:val="22"/>
              </w:rPr>
              <w:t>tuja</w:t>
            </w:r>
            <w:r w:rsidRPr="00185863">
              <w:rPr>
                <w:sz w:val="22"/>
                <w:szCs w:val="22"/>
              </w:rPr>
              <w:t xml:space="preserve"> učitelj</w:t>
            </w:r>
            <w:r w:rsidR="00FC6A1E" w:rsidRPr="00B250D7">
              <w:rPr>
                <w:sz w:val="22"/>
                <w:szCs w:val="22"/>
              </w:rPr>
              <w:t>ica</w:t>
            </w:r>
            <w:r w:rsidRPr="00185863">
              <w:rPr>
                <w:sz w:val="22"/>
                <w:szCs w:val="22"/>
              </w:rPr>
              <w:t xml:space="preserve"> </w:t>
            </w:r>
            <w:r w:rsidR="00FC6A1E" w:rsidRPr="00B250D7">
              <w:rPr>
                <w:sz w:val="22"/>
                <w:szCs w:val="22"/>
              </w:rPr>
              <w:t>angleščine</w:t>
            </w:r>
          </w:p>
          <w:p w:rsidR="00185863" w:rsidRPr="00185863" w:rsidRDefault="00185863" w:rsidP="00185863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 w:rsidRPr="00B250D7">
              <w:rPr>
                <w:b/>
                <w:sz w:val="22"/>
                <w:szCs w:val="22"/>
              </w:rPr>
              <w:t xml:space="preserve">Nataša </w:t>
            </w:r>
            <w:r w:rsidRPr="00185863">
              <w:rPr>
                <w:b/>
                <w:sz w:val="22"/>
                <w:szCs w:val="22"/>
              </w:rPr>
              <w:t xml:space="preserve"> </w:t>
            </w:r>
            <w:r w:rsidRPr="00B250D7">
              <w:rPr>
                <w:b/>
                <w:sz w:val="22"/>
                <w:szCs w:val="22"/>
              </w:rPr>
              <w:t xml:space="preserve">Korošec, </w:t>
            </w:r>
            <w:r w:rsidRPr="00185863">
              <w:rPr>
                <w:sz w:val="22"/>
                <w:szCs w:val="22"/>
              </w:rPr>
              <w:t>učiteljica</w:t>
            </w:r>
            <w:r w:rsidRPr="00B250D7">
              <w:rPr>
                <w:sz w:val="22"/>
                <w:szCs w:val="22"/>
              </w:rPr>
              <w:t xml:space="preserve"> angleščine, vodja ŠPT</w:t>
            </w:r>
          </w:p>
          <w:p w:rsidR="00185863" w:rsidRPr="00185863" w:rsidRDefault="00185863" w:rsidP="00185863">
            <w:pPr>
              <w:ind w:left="360"/>
              <w:contextualSpacing/>
              <w:rPr>
                <w:sz w:val="22"/>
                <w:szCs w:val="22"/>
              </w:rPr>
            </w:pPr>
          </w:p>
        </w:tc>
      </w:tr>
      <w:tr w:rsidR="00185863" w:rsidRPr="00185863" w:rsidTr="004701F7">
        <w:tc>
          <w:tcPr>
            <w:tcW w:w="974" w:type="pct"/>
          </w:tcPr>
          <w:p w:rsidR="00185863" w:rsidRPr="00185863" w:rsidRDefault="00185863" w:rsidP="00185863">
            <w:pPr>
              <w:rPr>
                <w:b/>
                <w:color w:val="4F81BD" w:themeColor="accent1"/>
                <w:sz w:val="22"/>
                <w:szCs w:val="22"/>
              </w:rPr>
            </w:pPr>
            <w:r w:rsidRPr="00185863">
              <w:rPr>
                <w:b/>
                <w:color w:val="4F81BD" w:themeColor="accent1"/>
                <w:sz w:val="22"/>
                <w:szCs w:val="22"/>
              </w:rPr>
              <w:t>Izvajalci ZRSŠ</w:t>
            </w:r>
          </w:p>
          <w:p w:rsidR="00185863" w:rsidRPr="00185863" w:rsidRDefault="00185863" w:rsidP="00185863">
            <w:pPr>
              <w:rPr>
                <w:b/>
                <w:color w:val="4F81BD" w:themeColor="accent1"/>
                <w:sz w:val="22"/>
                <w:szCs w:val="22"/>
              </w:rPr>
            </w:pPr>
            <w:r w:rsidRPr="00185863">
              <w:rPr>
                <w:rFonts w:ascii="Arial Narrow" w:hAnsi="Arial Narrow"/>
                <w:color w:val="4F81BD" w:themeColor="accent1"/>
                <w:sz w:val="22"/>
                <w:szCs w:val="22"/>
              </w:rPr>
              <w:t>(po abecednem redu)</w:t>
            </w:r>
          </w:p>
        </w:tc>
        <w:tc>
          <w:tcPr>
            <w:tcW w:w="4026" w:type="pct"/>
          </w:tcPr>
          <w:p w:rsidR="00185863" w:rsidRPr="00185863" w:rsidRDefault="00185863" w:rsidP="00185863">
            <w:pPr>
              <w:numPr>
                <w:ilvl w:val="0"/>
                <w:numId w:val="23"/>
              </w:numPr>
              <w:contextualSpacing/>
              <w:rPr>
                <w:b/>
                <w:kern w:val="24"/>
                <w:sz w:val="22"/>
                <w:szCs w:val="22"/>
              </w:rPr>
            </w:pPr>
            <w:r w:rsidRPr="00185863">
              <w:rPr>
                <w:b/>
                <w:sz w:val="22"/>
                <w:szCs w:val="22"/>
              </w:rPr>
              <w:t xml:space="preserve">Adi Muminović, </w:t>
            </w:r>
            <w:r w:rsidRPr="00185863">
              <w:rPr>
                <w:sz w:val="22"/>
                <w:szCs w:val="22"/>
              </w:rPr>
              <w:t>strokovni sodelavec projekta</w:t>
            </w:r>
          </w:p>
          <w:p w:rsidR="00185863" w:rsidRPr="00185863" w:rsidRDefault="00185863" w:rsidP="00185863">
            <w:pPr>
              <w:numPr>
                <w:ilvl w:val="0"/>
                <w:numId w:val="23"/>
              </w:numPr>
              <w:contextualSpacing/>
              <w:rPr>
                <w:b/>
                <w:kern w:val="24"/>
                <w:sz w:val="22"/>
                <w:szCs w:val="22"/>
              </w:rPr>
            </w:pPr>
            <w:r w:rsidRPr="00185863">
              <w:rPr>
                <w:b/>
                <w:kern w:val="24"/>
                <w:sz w:val="22"/>
                <w:szCs w:val="22"/>
              </w:rPr>
              <w:t>Petra Založnik</w:t>
            </w:r>
            <w:r w:rsidRPr="00185863">
              <w:rPr>
                <w:kern w:val="24"/>
                <w:sz w:val="22"/>
                <w:szCs w:val="22"/>
              </w:rPr>
              <w:t>, strokovna sodelavka projekta</w:t>
            </w:r>
          </w:p>
          <w:p w:rsidR="00185863" w:rsidRPr="00185863" w:rsidRDefault="00185863" w:rsidP="00185863">
            <w:pPr>
              <w:ind w:left="360"/>
              <w:contextualSpacing/>
              <w:rPr>
                <w:b/>
                <w:kern w:val="24"/>
                <w:sz w:val="22"/>
                <w:szCs w:val="22"/>
              </w:rPr>
            </w:pPr>
          </w:p>
        </w:tc>
      </w:tr>
      <w:tr w:rsidR="00185863" w:rsidRPr="00185863" w:rsidTr="004701F7">
        <w:tc>
          <w:tcPr>
            <w:tcW w:w="974" w:type="pct"/>
          </w:tcPr>
          <w:p w:rsidR="00185863" w:rsidRPr="00185863" w:rsidRDefault="00185863" w:rsidP="00185863">
            <w:pPr>
              <w:rPr>
                <w:b/>
                <w:color w:val="4F81BD" w:themeColor="accent1"/>
                <w:sz w:val="22"/>
                <w:szCs w:val="22"/>
              </w:rPr>
            </w:pPr>
            <w:r w:rsidRPr="00185863">
              <w:rPr>
                <w:b/>
                <w:color w:val="4F81BD" w:themeColor="accent1"/>
                <w:sz w:val="22"/>
                <w:szCs w:val="22"/>
              </w:rPr>
              <w:t>Ciljna skupina</w:t>
            </w:r>
          </w:p>
        </w:tc>
        <w:tc>
          <w:tcPr>
            <w:tcW w:w="4026" w:type="pct"/>
          </w:tcPr>
          <w:p w:rsidR="00185863" w:rsidRPr="00185863" w:rsidRDefault="00185863" w:rsidP="00185863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</w:rPr>
            </w:pPr>
            <w:r w:rsidRPr="00185863">
              <w:rPr>
                <w:b/>
                <w:sz w:val="22"/>
                <w:szCs w:val="22"/>
              </w:rPr>
              <w:t>Učitelji vseh predmetov</w:t>
            </w:r>
          </w:p>
          <w:p w:rsidR="00185863" w:rsidRPr="00185863" w:rsidRDefault="00185863" w:rsidP="00185863">
            <w:pPr>
              <w:ind w:left="360"/>
              <w:contextualSpacing/>
              <w:rPr>
                <w:sz w:val="22"/>
                <w:szCs w:val="22"/>
              </w:rPr>
            </w:pPr>
            <w:r w:rsidRPr="00185863">
              <w:rPr>
                <w:sz w:val="22"/>
                <w:szCs w:val="22"/>
              </w:rPr>
              <w:t xml:space="preserve"> </w:t>
            </w:r>
          </w:p>
        </w:tc>
      </w:tr>
      <w:tr w:rsidR="00185863" w:rsidRPr="00185863" w:rsidTr="004701F7">
        <w:tc>
          <w:tcPr>
            <w:tcW w:w="974" w:type="pct"/>
          </w:tcPr>
          <w:p w:rsidR="00185863" w:rsidRPr="00185863" w:rsidRDefault="00185863" w:rsidP="00185863">
            <w:pPr>
              <w:rPr>
                <w:b/>
                <w:color w:val="4F81BD" w:themeColor="accent1"/>
                <w:sz w:val="22"/>
                <w:szCs w:val="22"/>
              </w:rPr>
            </w:pPr>
            <w:r w:rsidRPr="00185863">
              <w:rPr>
                <w:b/>
                <w:color w:val="4F81BD" w:themeColor="accent1"/>
                <w:sz w:val="22"/>
                <w:szCs w:val="22"/>
              </w:rPr>
              <w:t>Trajanje</w:t>
            </w:r>
          </w:p>
        </w:tc>
        <w:tc>
          <w:tcPr>
            <w:tcW w:w="4026" w:type="pct"/>
          </w:tcPr>
          <w:p w:rsidR="00185863" w:rsidRPr="00185863" w:rsidRDefault="00185863" w:rsidP="00185863">
            <w:pPr>
              <w:numPr>
                <w:ilvl w:val="0"/>
                <w:numId w:val="6"/>
              </w:num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B250D7">
              <w:rPr>
                <w:b/>
                <w:sz w:val="22"/>
                <w:szCs w:val="22"/>
              </w:rPr>
              <w:t>4</w:t>
            </w:r>
            <w:r w:rsidRPr="00185863">
              <w:rPr>
                <w:b/>
                <w:sz w:val="22"/>
                <w:szCs w:val="22"/>
              </w:rPr>
              <w:t xml:space="preserve"> ur </w:t>
            </w:r>
            <w:r w:rsidRPr="00185863">
              <w:rPr>
                <w:rFonts w:ascii="Arial Narrow" w:hAnsi="Arial Narrow"/>
                <w:sz w:val="22"/>
                <w:szCs w:val="22"/>
              </w:rPr>
              <w:t>(pedagoških)</w:t>
            </w:r>
          </w:p>
          <w:p w:rsidR="00185863" w:rsidRPr="00185863" w:rsidRDefault="00185863" w:rsidP="0018586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85863" w:rsidRPr="00185863" w:rsidTr="004701F7">
        <w:tc>
          <w:tcPr>
            <w:tcW w:w="974" w:type="pct"/>
          </w:tcPr>
          <w:p w:rsidR="00185863" w:rsidRPr="00185863" w:rsidRDefault="00185863" w:rsidP="00185863">
            <w:pPr>
              <w:rPr>
                <w:b/>
                <w:color w:val="4F81BD" w:themeColor="accent1"/>
                <w:sz w:val="22"/>
                <w:szCs w:val="22"/>
              </w:rPr>
            </w:pPr>
            <w:r w:rsidRPr="00185863">
              <w:rPr>
                <w:b/>
                <w:color w:val="4F81BD" w:themeColor="accent1"/>
                <w:sz w:val="22"/>
                <w:szCs w:val="22"/>
              </w:rPr>
              <w:t xml:space="preserve">Datum in </w:t>
            </w:r>
          </w:p>
          <w:p w:rsidR="00185863" w:rsidRPr="00185863" w:rsidRDefault="00185863" w:rsidP="00185863">
            <w:pPr>
              <w:rPr>
                <w:b/>
                <w:color w:val="4F81BD" w:themeColor="accent1"/>
                <w:sz w:val="22"/>
                <w:szCs w:val="22"/>
              </w:rPr>
            </w:pPr>
            <w:r w:rsidRPr="00185863">
              <w:rPr>
                <w:b/>
                <w:color w:val="4F81BD" w:themeColor="accent1"/>
                <w:sz w:val="22"/>
                <w:szCs w:val="22"/>
              </w:rPr>
              <w:t>čas izvajanja</w:t>
            </w:r>
          </w:p>
        </w:tc>
        <w:tc>
          <w:tcPr>
            <w:tcW w:w="4026" w:type="pct"/>
          </w:tcPr>
          <w:p w:rsidR="00185863" w:rsidRPr="00185863" w:rsidRDefault="00FC6A1E" w:rsidP="00185863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B250D7">
              <w:rPr>
                <w:b/>
                <w:sz w:val="22"/>
                <w:szCs w:val="22"/>
              </w:rPr>
              <w:t>Ponedeljek</w:t>
            </w:r>
            <w:r w:rsidR="00185863" w:rsidRPr="00185863">
              <w:rPr>
                <w:b/>
                <w:sz w:val="22"/>
                <w:szCs w:val="22"/>
              </w:rPr>
              <w:t>, 2</w:t>
            </w:r>
            <w:r w:rsidRPr="00B250D7">
              <w:rPr>
                <w:b/>
                <w:sz w:val="22"/>
                <w:szCs w:val="22"/>
              </w:rPr>
              <w:t>6</w:t>
            </w:r>
            <w:r w:rsidR="00185863" w:rsidRPr="00185863">
              <w:rPr>
                <w:b/>
                <w:sz w:val="22"/>
                <w:szCs w:val="22"/>
              </w:rPr>
              <w:t xml:space="preserve">. </w:t>
            </w:r>
            <w:r w:rsidRPr="00B250D7">
              <w:rPr>
                <w:b/>
                <w:sz w:val="22"/>
                <w:szCs w:val="22"/>
              </w:rPr>
              <w:t>maj 2014</w:t>
            </w:r>
            <w:r w:rsidR="00185863" w:rsidRPr="00185863">
              <w:rPr>
                <w:b/>
                <w:sz w:val="22"/>
                <w:szCs w:val="22"/>
              </w:rPr>
              <w:t xml:space="preserve">, od 8.00 do </w:t>
            </w:r>
            <w:r w:rsidR="00B250D7" w:rsidRPr="00B250D7">
              <w:rPr>
                <w:b/>
                <w:sz w:val="22"/>
                <w:szCs w:val="22"/>
              </w:rPr>
              <w:t>13</w:t>
            </w:r>
            <w:r w:rsidR="00185863" w:rsidRPr="00185863">
              <w:rPr>
                <w:b/>
                <w:sz w:val="22"/>
                <w:szCs w:val="22"/>
              </w:rPr>
              <w:t xml:space="preserve">.00 </w:t>
            </w:r>
            <w:r w:rsidR="00185863" w:rsidRPr="00185863">
              <w:rPr>
                <w:sz w:val="22"/>
                <w:szCs w:val="22"/>
              </w:rPr>
              <w:t>(oz. 1</w:t>
            </w:r>
            <w:r w:rsidR="00B250D7" w:rsidRPr="00B250D7">
              <w:rPr>
                <w:sz w:val="22"/>
                <w:szCs w:val="22"/>
              </w:rPr>
              <w:t>4</w:t>
            </w:r>
            <w:r w:rsidR="00185863" w:rsidRPr="00185863">
              <w:rPr>
                <w:sz w:val="22"/>
                <w:szCs w:val="22"/>
              </w:rPr>
              <w:t xml:space="preserve">.00 z upoštevanjem časa za individualne konzultacije) </w:t>
            </w:r>
          </w:p>
          <w:p w:rsidR="00185863" w:rsidRPr="00185863" w:rsidRDefault="00185863" w:rsidP="00185863">
            <w:pPr>
              <w:rPr>
                <w:b/>
                <w:sz w:val="22"/>
                <w:szCs w:val="22"/>
              </w:rPr>
            </w:pPr>
          </w:p>
        </w:tc>
      </w:tr>
      <w:tr w:rsidR="00185863" w:rsidRPr="00185863" w:rsidTr="004701F7">
        <w:tc>
          <w:tcPr>
            <w:tcW w:w="974" w:type="pct"/>
          </w:tcPr>
          <w:p w:rsidR="00185863" w:rsidRPr="00185863" w:rsidRDefault="00185863" w:rsidP="00185863">
            <w:pPr>
              <w:rPr>
                <w:b/>
                <w:color w:val="4F81BD" w:themeColor="accent1"/>
                <w:sz w:val="22"/>
                <w:szCs w:val="22"/>
              </w:rPr>
            </w:pPr>
            <w:r w:rsidRPr="00185863">
              <w:rPr>
                <w:b/>
                <w:color w:val="4F81BD" w:themeColor="accent1"/>
                <w:sz w:val="22"/>
                <w:szCs w:val="22"/>
              </w:rPr>
              <w:t>Kraj izvajanja</w:t>
            </w:r>
          </w:p>
        </w:tc>
        <w:tc>
          <w:tcPr>
            <w:tcW w:w="4026" w:type="pct"/>
          </w:tcPr>
          <w:p w:rsidR="00185863" w:rsidRPr="00B250D7" w:rsidRDefault="00FC6A1E" w:rsidP="00FC6A1E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B250D7">
              <w:rPr>
                <w:b/>
                <w:sz w:val="22"/>
                <w:szCs w:val="22"/>
              </w:rPr>
              <w:t xml:space="preserve">Srednja trgovska šola Ljubljana, </w:t>
            </w:r>
            <w:r w:rsidRPr="00B250D7">
              <w:rPr>
                <w:sz w:val="22"/>
                <w:szCs w:val="22"/>
              </w:rPr>
              <w:t>Poljanska 28a, 1000 Ljubljana</w:t>
            </w:r>
            <w:r w:rsidRPr="00B250D7">
              <w:rPr>
                <w:b/>
                <w:sz w:val="22"/>
                <w:szCs w:val="22"/>
              </w:rPr>
              <w:t xml:space="preserve"> </w:t>
            </w:r>
          </w:p>
          <w:p w:rsidR="00FC6A1E" w:rsidRPr="00185863" w:rsidRDefault="00FC6A1E" w:rsidP="00FC6A1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</w:p>
        </w:tc>
      </w:tr>
      <w:tr w:rsidR="00185863" w:rsidRPr="00185863" w:rsidTr="004701F7">
        <w:tc>
          <w:tcPr>
            <w:tcW w:w="974" w:type="pct"/>
          </w:tcPr>
          <w:p w:rsidR="00185863" w:rsidRPr="00185863" w:rsidRDefault="00185863" w:rsidP="00185863">
            <w:pPr>
              <w:rPr>
                <w:b/>
                <w:color w:val="4F81BD" w:themeColor="accent1"/>
                <w:sz w:val="22"/>
                <w:szCs w:val="22"/>
              </w:rPr>
            </w:pPr>
            <w:r w:rsidRPr="00185863">
              <w:rPr>
                <w:b/>
                <w:color w:val="4F81BD" w:themeColor="accent1"/>
                <w:sz w:val="22"/>
                <w:szCs w:val="22"/>
              </w:rPr>
              <w:t>Cilji in pričakovani rezultati</w:t>
            </w:r>
          </w:p>
        </w:tc>
        <w:tc>
          <w:tcPr>
            <w:tcW w:w="4026" w:type="pct"/>
          </w:tcPr>
          <w:p w:rsidR="00185863" w:rsidRPr="00185863" w:rsidRDefault="00185863" w:rsidP="00185863">
            <w:pPr>
              <w:rPr>
                <w:sz w:val="22"/>
                <w:szCs w:val="22"/>
              </w:rPr>
            </w:pPr>
            <w:r w:rsidRPr="00185863">
              <w:rPr>
                <w:sz w:val="22"/>
                <w:szCs w:val="22"/>
              </w:rPr>
              <w:t>Udeleženci programa profesionalnega usposabljanja na ModŠ:</w:t>
            </w:r>
          </w:p>
          <w:p w:rsidR="00185863" w:rsidRPr="00185863" w:rsidRDefault="00185863" w:rsidP="00185863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</w:rPr>
            </w:pPr>
            <w:r w:rsidRPr="00185863">
              <w:rPr>
                <w:sz w:val="22"/>
                <w:szCs w:val="22"/>
              </w:rPr>
              <w:t>razvijajo veščino pedagoškega opazovanja v funkciji kolegialnega učenja;</w:t>
            </w:r>
          </w:p>
          <w:p w:rsidR="00185863" w:rsidRPr="00185863" w:rsidRDefault="00185863" w:rsidP="00185863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</w:rPr>
            </w:pPr>
            <w:r w:rsidRPr="00185863">
              <w:rPr>
                <w:sz w:val="22"/>
                <w:szCs w:val="22"/>
              </w:rPr>
              <w:t>z opazovanjem timskega pouka poglobijo svoj vpogled v sistem timskega in sodelovalnega poučevanja z njegove izvedbeni dimenziji, ter si v delavnicah z opazovanimi učitelji in kolegi z drugih šol izmenjajo stališča, poglede in izkušnje;</w:t>
            </w:r>
          </w:p>
          <w:p w:rsidR="00185863" w:rsidRPr="00185863" w:rsidRDefault="00185863" w:rsidP="00185863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</w:rPr>
            </w:pPr>
            <w:r w:rsidRPr="00185863">
              <w:rPr>
                <w:sz w:val="22"/>
                <w:szCs w:val="22"/>
              </w:rPr>
              <w:t>poglobijo uvid v načrtovanje in izvajanje medpredmetnega povezovanja nejezikovnih predmetov;</w:t>
            </w:r>
          </w:p>
          <w:p w:rsidR="00185863" w:rsidRPr="00185863" w:rsidRDefault="00185863" w:rsidP="00185863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</w:rPr>
            </w:pPr>
            <w:r w:rsidRPr="00185863">
              <w:rPr>
                <w:sz w:val="22"/>
                <w:szCs w:val="22"/>
              </w:rPr>
              <w:t>poglobijo razumevanje pojma strokovne pismenosti ter poznavanje didaktičnih pristopov k njenemu razvijanju z interdisciplinarnim medpredmetnim povezovanjem.</w:t>
            </w:r>
          </w:p>
          <w:p w:rsidR="00185863" w:rsidRPr="00185863" w:rsidRDefault="00185863" w:rsidP="00185863">
            <w:pPr>
              <w:ind w:left="360"/>
              <w:contextualSpacing/>
              <w:rPr>
                <w:sz w:val="22"/>
                <w:szCs w:val="22"/>
              </w:rPr>
            </w:pPr>
          </w:p>
        </w:tc>
      </w:tr>
      <w:tr w:rsidR="00185863" w:rsidRPr="00185863" w:rsidTr="004701F7">
        <w:tc>
          <w:tcPr>
            <w:tcW w:w="974" w:type="pct"/>
          </w:tcPr>
          <w:p w:rsidR="00185863" w:rsidRPr="00185863" w:rsidRDefault="00185863" w:rsidP="00185863">
            <w:pPr>
              <w:rPr>
                <w:b/>
                <w:color w:val="4F81BD" w:themeColor="accent1"/>
                <w:sz w:val="22"/>
                <w:szCs w:val="22"/>
              </w:rPr>
            </w:pPr>
            <w:r w:rsidRPr="00185863">
              <w:rPr>
                <w:b/>
                <w:color w:val="4F81BD" w:themeColor="accent1"/>
                <w:sz w:val="22"/>
                <w:szCs w:val="22"/>
              </w:rPr>
              <w:t>Oblike</w:t>
            </w:r>
          </w:p>
        </w:tc>
        <w:tc>
          <w:tcPr>
            <w:tcW w:w="4026" w:type="pct"/>
          </w:tcPr>
          <w:p w:rsidR="00185863" w:rsidRPr="00185863" w:rsidRDefault="00185863" w:rsidP="00185863">
            <w:pPr>
              <w:numPr>
                <w:ilvl w:val="0"/>
                <w:numId w:val="17"/>
              </w:numPr>
              <w:contextualSpacing/>
              <w:rPr>
                <w:sz w:val="22"/>
                <w:szCs w:val="22"/>
              </w:rPr>
            </w:pPr>
            <w:r w:rsidRPr="00185863">
              <w:rPr>
                <w:b/>
                <w:sz w:val="22"/>
                <w:szCs w:val="22"/>
              </w:rPr>
              <w:t>Plenarne predstavitve</w:t>
            </w:r>
            <w:r w:rsidRPr="00185863">
              <w:rPr>
                <w:sz w:val="22"/>
                <w:szCs w:val="22"/>
              </w:rPr>
              <w:t>;</w:t>
            </w:r>
          </w:p>
          <w:p w:rsidR="00185863" w:rsidRPr="00185863" w:rsidRDefault="00185863" w:rsidP="00185863">
            <w:pPr>
              <w:numPr>
                <w:ilvl w:val="0"/>
                <w:numId w:val="17"/>
              </w:numPr>
              <w:contextualSpacing/>
              <w:rPr>
                <w:sz w:val="22"/>
                <w:szCs w:val="22"/>
              </w:rPr>
            </w:pPr>
            <w:r w:rsidRPr="00185863">
              <w:rPr>
                <w:b/>
                <w:sz w:val="22"/>
                <w:szCs w:val="22"/>
              </w:rPr>
              <w:t>Vodene delavnice</w:t>
            </w:r>
          </w:p>
          <w:p w:rsidR="00185863" w:rsidRPr="00185863" w:rsidRDefault="00185863" w:rsidP="00185863">
            <w:pPr>
              <w:ind w:left="360"/>
              <w:contextualSpacing/>
              <w:rPr>
                <w:sz w:val="22"/>
                <w:szCs w:val="22"/>
              </w:rPr>
            </w:pPr>
          </w:p>
        </w:tc>
      </w:tr>
      <w:tr w:rsidR="00185863" w:rsidRPr="00185863" w:rsidTr="004701F7">
        <w:tc>
          <w:tcPr>
            <w:tcW w:w="974" w:type="pct"/>
            <w:tcBorders>
              <w:bottom w:val="single" w:sz="4" w:space="0" w:color="4F81BD" w:themeColor="accent1"/>
            </w:tcBorders>
          </w:tcPr>
          <w:p w:rsidR="00185863" w:rsidRPr="00185863" w:rsidRDefault="00185863" w:rsidP="00185863">
            <w:pPr>
              <w:rPr>
                <w:b/>
                <w:color w:val="4F81BD" w:themeColor="accent1"/>
                <w:sz w:val="22"/>
                <w:szCs w:val="22"/>
              </w:rPr>
            </w:pPr>
            <w:r w:rsidRPr="00185863">
              <w:rPr>
                <w:b/>
                <w:color w:val="4F81BD" w:themeColor="accent1"/>
                <w:sz w:val="22"/>
                <w:szCs w:val="22"/>
              </w:rPr>
              <w:t>Gradiva/Viri</w:t>
            </w:r>
          </w:p>
        </w:tc>
        <w:tc>
          <w:tcPr>
            <w:tcW w:w="4026" w:type="pct"/>
            <w:tcBorders>
              <w:bottom w:val="single" w:sz="4" w:space="0" w:color="4F81BD" w:themeColor="accent1"/>
            </w:tcBorders>
          </w:tcPr>
          <w:p w:rsidR="00185863" w:rsidRPr="00185863" w:rsidRDefault="00185863" w:rsidP="00185863">
            <w:pPr>
              <w:numPr>
                <w:ilvl w:val="0"/>
                <w:numId w:val="21"/>
              </w:numPr>
              <w:contextualSpacing/>
              <w:rPr>
                <w:sz w:val="22"/>
                <w:szCs w:val="22"/>
              </w:rPr>
            </w:pPr>
            <w:r w:rsidRPr="00185863">
              <w:rPr>
                <w:sz w:val="22"/>
                <w:szCs w:val="22"/>
              </w:rPr>
              <w:t xml:space="preserve">Udeleženci po zaključku usposabljanja prejmejo vse uporabljeno gradivo v e-obliki, na usposabljanju samem pa izročke tistih gradiv, ki jih potrebujejo za izvedbo opazovanja (tj. opazovalne obrazce) in aktivno delo v delavnicah (tj. delovne liste). </w:t>
            </w:r>
          </w:p>
          <w:p w:rsidR="00185863" w:rsidRPr="00185863" w:rsidRDefault="00185863" w:rsidP="00185863">
            <w:pPr>
              <w:ind w:left="360"/>
              <w:contextualSpacing/>
              <w:rPr>
                <w:sz w:val="22"/>
                <w:szCs w:val="22"/>
              </w:rPr>
            </w:pPr>
          </w:p>
        </w:tc>
      </w:tr>
      <w:tr w:rsidR="00185863" w:rsidRPr="00185863" w:rsidTr="004701F7">
        <w:tc>
          <w:tcPr>
            <w:tcW w:w="974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185863" w:rsidRPr="00185863" w:rsidRDefault="00185863" w:rsidP="00185863">
            <w:pPr>
              <w:rPr>
                <w:b/>
                <w:color w:val="4F81BD" w:themeColor="accent1"/>
                <w:sz w:val="22"/>
                <w:szCs w:val="22"/>
              </w:rPr>
            </w:pPr>
            <w:r w:rsidRPr="00185863">
              <w:rPr>
                <w:b/>
                <w:color w:val="4F81BD" w:themeColor="accent1"/>
                <w:sz w:val="22"/>
                <w:szCs w:val="22"/>
              </w:rPr>
              <w:t>Izvedbeni pogoji</w:t>
            </w:r>
          </w:p>
        </w:tc>
        <w:tc>
          <w:tcPr>
            <w:tcW w:w="4026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185863" w:rsidRPr="00185863" w:rsidRDefault="00185863" w:rsidP="00185863">
            <w:pPr>
              <w:numPr>
                <w:ilvl w:val="0"/>
                <w:numId w:val="22"/>
              </w:numPr>
              <w:contextualSpacing/>
              <w:rPr>
                <w:sz w:val="22"/>
                <w:szCs w:val="22"/>
              </w:rPr>
            </w:pPr>
            <w:r w:rsidRPr="00185863">
              <w:rPr>
                <w:sz w:val="22"/>
                <w:szCs w:val="22"/>
              </w:rPr>
              <w:t xml:space="preserve">Ustrezno velik prostor z računalnikom in LCD projektorjem ter postavitvijo miz, ki omogoča delo v skupinah. </w:t>
            </w:r>
          </w:p>
          <w:p w:rsidR="00185863" w:rsidRPr="00185863" w:rsidRDefault="00185863" w:rsidP="00185863">
            <w:pPr>
              <w:ind w:left="360"/>
              <w:contextualSpacing/>
              <w:rPr>
                <w:sz w:val="22"/>
                <w:szCs w:val="22"/>
              </w:rPr>
            </w:pPr>
          </w:p>
        </w:tc>
      </w:tr>
    </w:tbl>
    <w:p w:rsidR="003A0D5D" w:rsidRPr="00B250D7" w:rsidRDefault="003A0D5D" w:rsidP="001957A3">
      <w:pPr>
        <w:rPr>
          <w:rFonts w:ascii="Tahoma" w:hAnsi="Tahoma" w:cs="Tahoma"/>
          <w:b/>
          <w:color w:val="4F81BD" w:themeColor="accent1"/>
        </w:rPr>
      </w:pPr>
    </w:p>
    <w:p w:rsidR="003A0D5D" w:rsidRPr="00B250D7" w:rsidRDefault="003A0D5D">
      <w:pPr>
        <w:rPr>
          <w:rFonts w:ascii="Tahoma" w:hAnsi="Tahoma" w:cs="Tahoma"/>
          <w:b/>
          <w:color w:val="4F81BD" w:themeColor="accent1"/>
        </w:rPr>
      </w:pPr>
      <w:r w:rsidRPr="00B250D7">
        <w:rPr>
          <w:rFonts w:ascii="Tahoma" w:hAnsi="Tahoma" w:cs="Tahoma"/>
          <w:b/>
          <w:color w:val="4F81BD" w:themeColor="accent1"/>
        </w:rPr>
        <w:br w:type="page"/>
      </w:r>
    </w:p>
    <w:p w:rsidR="0098411A" w:rsidRPr="001957A3" w:rsidRDefault="0098411A" w:rsidP="001957A3">
      <w:pPr>
        <w:rPr>
          <w:rFonts w:ascii="Tahoma" w:hAnsi="Tahoma" w:cs="Tahoma"/>
          <w:b/>
          <w:color w:val="4F81BD" w:themeColor="accent1"/>
        </w:rPr>
      </w:pPr>
    </w:p>
    <w:p w:rsidR="00B34745" w:rsidRPr="00B34745" w:rsidRDefault="00B34745" w:rsidP="00B34745">
      <w:pPr>
        <w:pStyle w:val="Odstavekseznama"/>
        <w:numPr>
          <w:ilvl w:val="0"/>
          <w:numId w:val="4"/>
        </w:numPr>
        <w:rPr>
          <w:rFonts w:ascii="Tahoma" w:hAnsi="Tahoma" w:cs="Tahoma"/>
          <w:b/>
          <w:color w:val="4F81BD" w:themeColor="accent1"/>
        </w:rPr>
      </w:pPr>
      <w:r w:rsidRPr="00B34745">
        <w:rPr>
          <w:rFonts w:ascii="Tahoma" w:hAnsi="Tahoma" w:cs="Tahoma"/>
          <w:b/>
          <w:color w:val="4F81BD" w:themeColor="accent1"/>
        </w:rPr>
        <w:t>POTEK PROGRAMA USP</w:t>
      </w:r>
    </w:p>
    <w:p w:rsidR="00C24D36" w:rsidRDefault="00C24D36" w:rsidP="004D6187">
      <w:pPr>
        <w:jc w:val="both"/>
      </w:pPr>
    </w:p>
    <w:tbl>
      <w:tblPr>
        <w:tblW w:w="9322" w:type="dxa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538"/>
        <w:gridCol w:w="5091"/>
        <w:gridCol w:w="2693"/>
      </w:tblGrid>
      <w:tr w:rsidR="00FC6A1E" w:rsidRPr="001957A3" w:rsidTr="00FC6A1E">
        <w:trPr>
          <w:trHeight w:val="20"/>
        </w:trPr>
        <w:tc>
          <w:tcPr>
            <w:tcW w:w="1538" w:type="dxa"/>
            <w:shd w:val="clear" w:color="auto" w:fill="DBE5F1" w:themeFill="accent1" w:themeFillTint="33"/>
          </w:tcPr>
          <w:p w:rsidR="00FC6A1E" w:rsidRPr="001957A3" w:rsidRDefault="00FC6A1E" w:rsidP="00FC6A1E">
            <w:pPr>
              <w:jc w:val="both"/>
              <w:rPr>
                <w:b/>
                <w:i/>
              </w:rPr>
            </w:pPr>
            <w:r w:rsidRPr="001957A3">
              <w:rPr>
                <w:b/>
                <w:i/>
              </w:rPr>
              <w:t>Čas</w:t>
            </w:r>
          </w:p>
        </w:tc>
        <w:tc>
          <w:tcPr>
            <w:tcW w:w="5091" w:type="dxa"/>
            <w:shd w:val="clear" w:color="auto" w:fill="DBE5F1" w:themeFill="accent1" w:themeFillTint="33"/>
          </w:tcPr>
          <w:p w:rsidR="00FC6A1E" w:rsidRPr="001957A3" w:rsidRDefault="00FC6A1E" w:rsidP="00FC6A1E">
            <w:pPr>
              <w:jc w:val="both"/>
              <w:rPr>
                <w:b/>
                <w:i/>
              </w:rPr>
            </w:pPr>
            <w:r w:rsidRPr="001957A3">
              <w:rPr>
                <w:b/>
                <w:i/>
              </w:rPr>
              <w:t>Vsebina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FC6A1E" w:rsidRPr="001957A3" w:rsidRDefault="00FC6A1E" w:rsidP="00FC6A1E">
            <w:pPr>
              <w:jc w:val="both"/>
              <w:rPr>
                <w:b/>
                <w:i/>
              </w:rPr>
            </w:pPr>
            <w:r w:rsidRPr="001957A3">
              <w:rPr>
                <w:b/>
                <w:i/>
              </w:rPr>
              <w:t>Izvajalci in oblika</w:t>
            </w:r>
          </w:p>
        </w:tc>
      </w:tr>
      <w:tr w:rsidR="00FC6A1E" w:rsidRPr="001957A3" w:rsidTr="004701F7">
        <w:trPr>
          <w:trHeight w:val="20"/>
        </w:trPr>
        <w:tc>
          <w:tcPr>
            <w:tcW w:w="1538" w:type="dxa"/>
            <w:vAlign w:val="center"/>
          </w:tcPr>
          <w:p w:rsidR="00FC6A1E" w:rsidRPr="001957A3" w:rsidRDefault="00FC6A1E" w:rsidP="00FC6A1E">
            <w:pPr>
              <w:jc w:val="both"/>
              <w:rPr>
                <w:bCs/>
                <w:i/>
              </w:rPr>
            </w:pPr>
            <w:r w:rsidRPr="001957A3">
              <w:rPr>
                <w:bCs/>
                <w:i/>
              </w:rPr>
              <w:t>07.45 - 08.00</w:t>
            </w:r>
          </w:p>
        </w:tc>
        <w:tc>
          <w:tcPr>
            <w:tcW w:w="5091" w:type="dxa"/>
          </w:tcPr>
          <w:p w:rsidR="00FC6A1E" w:rsidRPr="001957A3" w:rsidRDefault="00FC6A1E" w:rsidP="00FC6A1E">
            <w:pPr>
              <w:jc w:val="both"/>
              <w:rPr>
                <w:bCs/>
                <w:i/>
              </w:rPr>
            </w:pPr>
            <w:r w:rsidRPr="001957A3">
              <w:rPr>
                <w:bCs/>
                <w:i/>
              </w:rPr>
              <w:t>Registracija udeležencev</w:t>
            </w:r>
          </w:p>
        </w:tc>
        <w:tc>
          <w:tcPr>
            <w:tcW w:w="2693" w:type="dxa"/>
          </w:tcPr>
          <w:p w:rsidR="00FC6A1E" w:rsidRPr="001957A3" w:rsidRDefault="00FC6A1E" w:rsidP="00FC6A1E">
            <w:pPr>
              <w:jc w:val="both"/>
              <w:rPr>
                <w:b/>
                <w:iCs/>
              </w:rPr>
            </w:pPr>
            <w:r w:rsidRPr="001957A3">
              <w:rPr>
                <w:b/>
                <w:iCs/>
              </w:rPr>
              <w:t>Adi Muminović, ZRSŠ</w:t>
            </w:r>
          </w:p>
        </w:tc>
      </w:tr>
      <w:tr w:rsidR="00FC6A1E" w:rsidRPr="001957A3" w:rsidTr="004701F7">
        <w:trPr>
          <w:trHeight w:val="964"/>
        </w:trPr>
        <w:tc>
          <w:tcPr>
            <w:tcW w:w="1538" w:type="dxa"/>
            <w:vAlign w:val="center"/>
          </w:tcPr>
          <w:p w:rsidR="00FC6A1E" w:rsidRPr="001957A3" w:rsidRDefault="00FC6A1E" w:rsidP="00FC6A1E">
            <w:pPr>
              <w:jc w:val="both"/>
              <w:rPr>
                <w:b/>
              </w:rPr>
            </w:pPr>
            <w:r w:rsidRPr="001957A3">
              <w:rPr>
                <w:b/>
              </w:rPr>
              <w:t>08.00 - 8.45</w:t>
            </w:r>
          </w:p>
        </w:tc>
        <w:tc>
          <w:tcPr>
            <w:tcW w:w="5091" w:type="dxa"/>
            <w:vAlign w:val="center"/>
          </w:tcPr>
          <w:p w:rsidR="00FC6A1E" w:rsidRPr="001957A3" w:rsidRDefault="00FC6A1E" w:rsidP="00FC6A1E">
            <w:pPr>
              <w:jc w:val="both"/>
              <w:rPr>
                <w:rFonts w:ascii="Tahoma" w:hAnsi="Tahoma" w:cs="Tahoma"/>
                <w:b/>
              </w:rPr>
            </w:pPr>
            <w:r w:rsidRPr="001957A3">
              <w:rPr>
                <w:rFonts w:ascii="Tahoma" w:hAnsi="Tahoma" w:cs="Tahoma"/>
                <w:b/>
              </w:rPr>
              <w:t>SODELOVALNO IN TIMSKO POUČEVANJE:</w:t>
            </w:r>
          </w:p>
          <w:p w:rsidR="00FC6A1E" w:rsidRPr="001957A3" w:rsidRDefault="00FC6A1E" w:rsidP="00FC6A1E">
            <w:pPr>
              <w:jc w:val="both"/>
              <w:rPr>
                <w:rFonts w:ascii="Tahoma" w:hAnsi="Tahoma" w:cs="Tahoma"/>
                <w:b/>
              </w:rPr>
            </w:pPr>
            <w:r w:rsidRPr="001957A3">
              <w:rPr>
                <w:rFonts w:ascii="Tahoma" w:hAnsi="Tahoma" w:cs="Tahoma"/>
                <w:b/>
              </w:rPr>
              <w:t>Pregled vrst, oblik in značilnosti</w:t>
            </w:r>
          </w:p>
        </w:tc>
        <w:tc>
          <w:tcPr>
            <w:tcW w:w="2693" w:type="dxa"/>
            <w:vAlign w:val="center"/>
          </w:tcPr>
          <w:p w:rsidR="001957A3" w:rsidRPr="001957A3" w:rsidRDefault="00FC6A1E" w:rsidP="00FC6A1E">
            <w:pPr>
              <w:rPr>
                <w:b/>
                <w:iCs/>
              </w:rPr>
            </w:pPr>
            <w:r w:rsidRPr="001957A3">
              <w:rPr>
                <w:b/>
                <w:iCs/>
              </w:rPr>
              <w:t>Petra Založnik</w:t>
            </w:r>
          </w:p>
          <w:p w:rsidR="00FC6A1E" w:rsidRPr="001957A3" w:rsidRDefault="00FC6A1E" w:rsidP="00FC6A1E">
            <w:pPr>
              <w:rPr>
                <w:i/>
                <w:iCs/>
              </w:rPr>
            </w:pPr>
            <w:r w:rsidRPr="001957A3">
              <w:rPr>
                <w:i/>
                <w:iCs/>
              </w:rPr>
              <w:t>Interaktivno predavanje</w:t>
            </w:r>
          </w:p>
        </w:tc>
      </w:tr>
      <w:tr w:rsidR="00FC6A1E" w:rsidRPr="001957A3" w:rsidTr="004701F7">
        <w:trPr>
          <w:trHeight w:val="20"/>
        </w:trPr>
        <w:tc>
          <w:tcPr>
            <w:tcW w:w="1538" w:type="dxa"/>
            <w:vAlign w:val="center"/>
          </w:tcPr>
          <w:p w:rsidR="00FC6A1E" w:rsidRPr="001957A3" w:rsidRDefault="00FC6A1E" w:rsidP="00FC6A1E">
            <w:pPr>
              <w:jc w:val="both"/>
              <w:rPr>
                <w:b/>
              </w:rPr>
            </w:pPr>
            <w:r w:rsidRPr="001957A3">
              <w:rPr>
                <w:b/>
              </w:rPr>
              <w:t>08.45 - 09.25</w:t>
            </w:r>
          </w:p>
        </w:tc>
        <w:tc>
          <w:tcPr>
            <w:tcW w:w="5091" w:type="dxa"/>
            <w:vAlign w:val="center"/>
          </w:tcPr>
          <w:p w:rsidR="00FC6A1E" w:rsidRPr="001957A3" w:rsidRDefault="00FC6A1E" w:rsidP="00FC6A1E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</w:rPr>
            </w:pPr>
            <w:r w:rsidRPr="001957A3">
              <w:rPr>
                <w:rFonts w:ascii="Tahoma" w:hAnsi="Tahoma" w:cs="Tahoma"/>
                <w:b/>
              </w:rPr>
              <w:t xml:space="preserve">PREDOPAZOVALNA PREDSTAVITEV: Priprava udeležencev na opazovanje </w:t>
            </w:r>
          </w:p>
          <w:p w:rsidR="00FC6A1E" w:rsidRPr="001957A3" w:rsidRDefault="00FC6A1E" w:rsidP="00FC6A1E">
            <w:pPr>
              <w:jc w:val="both"/>
              <w:rPr>
                <w:rFonts w:ascii="Tahoma" w:hAnsi="Tahoma" w:cs="Tahoma"/>
                <w:bCs/>
                <w:i/>
              </w:rPr>
            </w:pPr>
            <w:r w:rsidRPr="001957A3">
              <w:rPr>
                <w:rFonts w:ascii="Tahoma" w:hAnsi="Tahoma" w:cs="Tahoma"/>
                <w:b/>
              </w:rPr>
              <w:t>timskega pouka</w:t>
            </w:r>
          </w:p>
        </w:tc>
        <w:tc>
          <w:tcPr>
            <w:tcW w:w="2693" w:type="dxa"/>
            <w:vAlign w:val="center"/>
          </w:tcPr>
          <w:p w:rsidR="001957A3" w:rsidRPr="001957A3" w:rsidRDefault="001957A3" w:rsidP="00FC6A1E">
            <w:pPr>
              <w:jc w:val="both"/>
              <w:rPr>
                <w:b/>
                <w:iCs/>
              </w:rPr>
            </w:pPr>
            <w:r w:rsidRPr="001957A3">
              <w:rPr>
                <w:b/>
                <w:iCs/>
              </w:rPr>
              <w:t>Nataša Korošec</w:t>
            </w:r>
          </w:p>
          <w:p w:rsidR="001957A3" w:rsidRPr="001957A3" w:rsidRDefault="001957A3" w:rsidP="00FC6A1E">
            <w:pPr>
              <w:jc w:val="both"/>
              <w:rPr>
                <w:b/>
              </w:rPr>
            </w:pPr>
            <w:r w:rsidRPr="001957A3">
              <w:rPr>
                <w:b/>
              </w:rPr>
              <w:t xml:space="preserve">Andreja </w:t>
            </w:r>
            <w:proofErr w:type="spellStart"/>
            <w:r w:rsidRPr="001957A3">
              <w:rPr>
                <w:b/>
              </w:rPr>
              <w:t>Peteros</w:t>
            </w:r>
            <w:proofErr w:type="spellEnd"/>
          </w:p>
          <w:p w:rsidR="001957A3" w:rsidRPr="001957A3" w:rsidRDefault="001957A3" w:rsidP="00FC6A1E">
            <w:pPr>
              <w:jc w:val="both"/>
              <w:rPr>
                <w:b/>
              </w:rPr>
            </w:pPr>
            <w:proofErr w:type="spellStart"/>
            <w:r w:rsidRPr="001957A3">
              <w:rPr>
                <w:b/>
              </w:rPr>
              <w:t>Demara</w:t>
            </w:r>
            <w:proofErr w:type="spellEnd"/>
            <w:r w:rsidRPr="001957A3">
              <w:rPr>
                <w:b/>
              </w:rPr>
              <w:t xml:space="preserve"> C. Ivanič</w:t>
            </w:r>
          </w:p>
          <w:p w:rsidR="00FC6A1E" w:rsidRPr="001957A3" w:rsidRDefault="00FC6A1E" w:rsidP="00FC6A1E">
            <w:pPr>
              <w:jc w:val="both"/>
              <w:rPr>
                <w:iCs/>
              </w:rPr>
            </w:pPr>
            <w:r w:rsidRPr="001957A3">
              <w:rPr>
                <w:i/>
              </w:rPr>
              <w:t>Predstavitev</w:t>
            </w:r>
          </w:p>
        </w:tc>
      </w:tr>
      <w:tr w:rsidR="001957A3" w:rsidRPr="001957A3" w:rsidTr="001957A3">
        <w:trPr>
          <w:trHeight w:val="20"/>
        </w:trPr>
        <w:tc>
          <w:tcPr>
            <w:tcW w:w="1538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957A3" w:rsidRPr="00B250D7" w:rsidRDefault="00E2166A" w:rsidP="00E2166A">
            <w:pPr>
              <w:jc w:val="both"/>
              <w:rPr>
                <w:b/>
              </w:rPr>
            </w:pPr>
            <w:r w:rsidRPr="00B250D7">
              <w:rPr>
                <w:b/>
              </w:rPr>
              <w:t>09</w:t>
            </w:r>
            <w:r w:rsidR="001957A3" w:rsidRPr="00B250D7">
              <w:rPr>
                <w:b/>
              </w:rPr>
              <w:t xml:space="preserve">.25 </w:t>
            </w:r>
            <w:r w:rsidRPr="00B250D7">
              <w:rPr>
                <w:b/>
              </w:rPr>
              <w:t>–</w:t>
            </w:r>
            <w:r w:rsidR="001957A3" w:rsidRPr="00B250D7">
              <w:rPr>
                <w:b/>
              </w:rPr>
              <w:t xml:space="preserve"> </w:t>
            </w:r>
            <w:r w:rsidRPr="00B250D7">
              <w:rPr>
                <w:b/>
              </w:rPr>
              <w:t>09.45</w:t>
            </w:r>
          </w:p>
        </w:tc>
        <w:tc>
          <w:tcPr>
            <w:tcW w:w="50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957A3" w:rsidRPr="00B250D7" w:rsidRDefault="001957A3" w:rsidP="004701F7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</w:rPr>
            </w:pPr>
            <w:r w:rsidRPr="00B250D7">
              <w:rPr>
                <w:rFonts w:ascii="Tahoma" w:hAnsi="Tahoma" w:cs="Tahoma"/>
                <w:b/>
              </w:rPr>
              <w:t>Priprava udeležencev na opazovanje in zapisovanje opažanj</w:t>
            </w:r>
          </w:p>
        </w:tc>
        <w:tc>
          <w:tcPr>
            <w:tcW w:w="26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</w:tcPr>
          <w:p w:rsidR="001957A3" w:rsidRPr="00B250D7" w:rsidRDefault="001957A3" w:rsidP="001957A3">
            <w:pPr>
              <w:jc w:val="both"/>
              <w:rPr>
                <w:b/>
                <w:iCs/>
              </w:rPr>
            </w:pPr>
            <w:r w:rsidRPr="00B250D7">
              <w:rPr>
                <w:b/>
                <w:iCs/>
              </w:rPr>
              <w:t>Adi Muminovič</w:t>
            </w:r>
          </w:p>
          <w:p w:rsidR="001957A3" w:rsidRPr="00B250D7" w:rsidRDefault="001957A3" w:rsidP="001957A3">
            <w:pPr>
              <w:jc w:val="both"/>
              <w:rPr>
                <w:b/>
                <w:iCs/>
              </w:rPr>
            </w:pPr>
            <w:r w:rsidRPr="00B250D7">
              <w:rPr>
                <w:b/>
                <w:iCs/>
              </w:rPr>
              <w:t>Petra Založnik</w:t>
            </w:r>
          </w:p>
          <w:p w:rsidR="001957A3" w:rsidRPr="001957A3" w:rsidRDefault="001957A3" w:rsidP="001957A3">
            <w:pPr>
              <w:jc w:val="both"/>
              <w:rPr>
                <w:b/>
                <w:iCs/>
              </w:rPr>
            </w:pPr>
            <w:r w:rsidRPr="00B250D7">
              <w:rPr>
                <w:i/>
              </w:rPr>
              <w:t>Predstavitev</w:t>
            </w:r>
          </w:p>
        </w:tc>
      </w:tr>
      <w:tr w:rsidR="00FC6A1E" w:rsidRPr="001957A3" w:rsidTr="004701F7">
        <w:trPr>
          <w:trHeight w:val="20"/>
        </w:trPr>
        <w:tc>
          <w:tcPr>
            <w:tcW w:w="1538" w:type="dxa"/>
            <w:vAlign w:val="center"/>
          </w:tcPr>
          <w:p w:rsidR="00FC6A1E" w:rsidRPr="001957A3" w:rsidRDefault="00E2166A" w:rsidP="00FC6A1E">
            <w:pPr>
              <w:jc w:val="both"/>
              <w:rPr>
                <w:i/>
              </w:rPr>
            </w:pPr>
            <w:r>
              <w:rPr>
                <w:i/>
              </w:rPr>
              <w:t>09.4</w:t>
            </w:r>
            <w:r w:rsidR="00FC6A1E" w:rsidRPr="001957A3">
              <w:rPr>
                <w:i/>
              </w:rPr>
              <w:t xml:space="preserve">5 - </w:t>
            </w:r>
            <w:r>
              <w:rPr>
                <w:i/>
              </w:rPr>
              <w:t>10.00</w:t>
            </w:r>
          </w:p>
        </w:tc>
        <w:tc>
          <w:tcPr>
            <w:tcW w:w="5091" w:type="dxa"/>
            <w:vAlign w:val="center"/>
          </w:tcPr>
          <w:p w:rsidR="00FC6A1E" w:rsidRPr="001957A3" w:rsidRDefault="00E2166A" w:rsidP="00FC6A1E">
            <w:pPr>
              <w:jc w:val="both"/>
              <w:rPr>
                <w:rFonts w:ascii="Tahoma" w:hAnsi="Tahoma" w:cs="Tahoma"/>
                <w:bCs/>
                <w:i/>
              </w:rPr>
            </w:pPr>
            <w:r w:rsidRPr="001957A3">
              <w:rPr>
                <w:bCs/>
                <w:i/>
                <w:color w:val="000000"/>
                <w:kern w:val="24"/>
              </w:rPr>
              <w:t>Odmor za kosilo</w:t>
            </w:r>
          </w:p>
        </w:tc>
        <w:tc>
          <w:tcPr>
            <w:tcW w:w="2693" w:type="dxa"/>
            <w:vAlign w:val="center"/>
          </w:tcPr>
          <w:p w:rsidR="00FC6A1E" w:rsidRPr="001957A3" w:rsidRDefault="00FC6A1E" w:rsidP="00FC6A1E">
            <w:pPr>
              <w:jc w:val="both"/>
              <w:rPr>
                <w:iCs/>
              </w:rPr>
            </w:pPr>
          </w:p>
        </w:tc>
      </w:tr>
      <w:tr w:rsidR="00FC6A1E" w:rsidRPr="001957A3" w:rsidTr="004701F7">
        <w:trPr>
          <w:trHeight w:val="20"/>
        </w:trPr>
        <w:tc>
          <w:tcPr>
            <w:tcW w:w="1538" w:type="dxa"/>
            <w:vAlign w:val="center"/>
          </w:tcPr>
          <w:p w:rsidR="00FC6A1E" w:rsidRPr="001957A3" w:rsidRDefault="00E2166A" w:rsidP="00FC6A1E">
            <w:pPr>
              <w:pStyle w:val="Navadensplet"/>
              <w:spacing w:before="0" w:after="0"/>
              <w:textAlignment w:val="baseline"/>
              <w:rPr>
                <w:b/>
              </w:rPr>
            </w:pPr>
            <w:r>
              <w:rPr>
                <w:b/>
                <w:color w:val="4F81BD" w:themeColor="accent1"/>
              </w:rPr>
              <w:t>10</w:t>
            </w:r>
            <w:r w:rsidR="003A0D5D">
              <w:rPr>
                <w:b/>
                <w:color w:val="4F81BD" w:themeColor="accent1"/>
              </w:rPr>
              <w:t>.00 - 10.4</w:t>
            </w:r>
            <w:r w:rsidR="00FC6A1E" w:rsidRPr="001957A3">
              <w:rPr>
                <w:b/>
                <w:color w:val="4F81BD" w:themeColor="accent1"/>
              </w:rPr>
              <w:t>5</w:t>
            </w:r>
          </w:p>
        </w:tc>
        <w:tc>
          <w:tcPr>
            <w:tcW w:w="5091" w:type="dxa"/>
            <w:vAlign w:val="center"/>
          </w:tcPr>
          <w:p w:rsidR="00FC6A1E" w:rsidRPr="001957A3" w:rsidRDefault="00FC6A1E" w:rsidP="00FC6A1E">
            <w:pPr>
              <w:pStyle w:val="Navadensplet"/>
              <w:spacing w:before="0" w:after="0"/>
              <w:textAlignment w:val="baseline"/>
              <w:rPr>
                <w:rFonts w:ascii="Tahoma" w:hAnsi="Tahoma" w:cs="Tahoma"/>
                <w:b/>
              </w:rPr>
            </w:pPr>
            <w:r w:rsidRPr="001957A3">
              <w:rPr>
                <w:rFonts w:ascii="Tahoma" w:hAnsi="Tahoma" w:cs="Tahoma"/>
                <w:b/>
                <w:color w:val="4F81BD" w:themeColor="accent1"/>
              </w:rPr>
              <w:t>OPAZOVANJE UČNE URE 1</w:t>
            </w:r>
          </w:p>
        </w:tc>
        <w:tc>
          <w:tcPr>
            <w:tcW w:w="2693" w:type="dxa"/>
            <w:vAlign w:val="center"/>
          </w:tcPr>
          <w:p w:rsidR="001957A3" w:rsidRPr="001957A3" w:rsidRDefault="001957A3" w:rsidP="001957A3">
            <w:pPr>
              <w:rPr>
                <w:b/>
                <w:kern w:val="24"/>
              </w:rPr>
            </w:pPr>
            <w:r w:rsidRPr="001957A3">
              <w:rPr>
                <w:b/>
                <w:kern w:val="24"/>
              </w:rPr>
              <w:t xml:space="preserve">Andreja </w:t>
            </w:r>
            <w:proofErr w:type="spellStart"/>
            <w:r w:rsidRPr="001957A3">
              <w:rPr>
                <w:b/>
                <w:kern w:val="24"/>
              </w:rPr>
              <w:t>Peteros</w:t>
            </w:r>
            <w:proofErr w:type="spellEnd"/>
          </w:p>
          <w:p w:rsidR="001957A3" w:rsidRPr="001957A3" w:rsidRDefault="001957A3" w:rsidP="001957A3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kern w:val="24"/>
              </w:rPr>
            </w:pPr>
            <w:proofErr w:type="spellStart"/>
            <w:r w:rsidRPr="001957A3">
              <w:rPr>
                <w:b/>
                <w:kern w:val="24"/>
              </w:rPr>
              <w:t>Demara</w:t>
            </w:r>
            <w:proofErr w:type="spellEnd"/>
            <w:r w:rsidRPr="001957A3">
              <w:rPr>
                <w:b/>
                <w:kern w:val="24"/>
              </w:rPr>
              <w:t xml:space="preserve"> C. Ivanič</w:t>
            </w:r>
          </w:p>
          <w:p w:rsidR="00FC6A1E" w:rsidRPr="001957A3" w:rsidRDefault="00FC6A1E" w:rsidP="001957A3">
            <w:pPr>
              <w:pStyle w:val="Navadensplet"/>
              <w:spacing w:before="0" w:beforeAutospacing="0" w:after="0" w:afterAutospacing="0"/>
              <w:textAlignment w:val="baseline"/>
              <w:rPr>
                <w:i/>
                <w:kern w:val="24"/>
              </w:rPr>
            </w:pPr>
            <w:r w:rsidRPr="001957A3">
              <w:rPr>
                <w:i/>
                <w:kern w:val="24"/>
              </w:rPr>
              <w:t>Izvajanje timskega pouka</w:t>
            </w:r>
          </w:p>
          <w:p w:rsidR="00FC6A1E" w:rsidRPr="001957A3" w:rsidRDefault="00FC6A1E" w:rsidP="00FC6A1E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kern w:val="24"/>
              </w:rPr>
            </w:pPr>
            <w:r w:rsidRPr="001957A3">
              <w:rPr>
                <w:b/>
                <w:kern w:val="24"/>
              </w:rPr>
              <w:t xml:space="preserve">Udeleženci </w:t>
            </w:r>
          </w:p>
          <w:p w:rsidR="00FC6A1E" w:rsidRPr="001957A3" w:rsidRDefault="00FC6A1E" w:rsidP="00FC6A1E">
            <w:pPr>
              <w:pStyle w:val="Navadensplet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1957A3">
              <w:rPr>
                <w:i/>
                <w:kern w:val="24"/>
              </w:rPr>
              <w:t>Opazovanje in izpolnjevanje opazovalnega obrazca</w:t>
            </w:r>
          </w:p>
        </w:tc>
      </w:tr>
      <w:tr w:rsidR="00FC6A1E" w:rsidRPr="001957A3" w:rsidTr="007470D5">
        <w:trPr>
          <w:trHeight w:val="20"/>
        </w:trPr>
        <w:tc>
          <w:tcPr>
            <w:tcW w:w="1538" w:type="dxa"/>
            <w:vAlign w:val="center"/>
          </w:tcPr>
          <w:p w:rsidR="00FC6A1E" w:rsidRPr="001957A3" w:rsidRDefault="003A0D5D" w:rsidP="00FC6A1E">
            <w:pPr>
              <w:pStyle w:val="Navadensplet"/>
              <w:spacing w:before="0" w:beforeAutospacing="0" w:after="0" w:afterAutospacing="0"/>
              <w:textAlignment w:val="baseline"/>
              <w:rPr>
                <w:bCs/>
                <w:i/>
                <w:color w:val="000000"/>
                <w:kern w:val="24"/>
              </w:rPr>
            </w:pPr>
            <w:r>
              <w:rPr>
                <w:bCs/>
                <w:i/>
                <w:color w:val="000000"/>
                <w:kern w:val="24"/>
              </w:rPr>
              <w:t>10</w:t>
            </w:r>
            <w:r w:rsidR="00FC6A1E" w:rsidRPr="001957A3">
              <w:rPr>
                <w:bCs/>
                <w:i/>
                <w:color w:val="000000"/>
                <w:kern w:val="24"/>
              </w:rPr>
              <w:t>.</w:t>
            </w:r>
            <w:r>
              <w:rPr>
                <w:bCs/>
                <w:i/>
                <w:color w:val="000000"/>
                <w:kern w:val="24"/>
              </w:rPr>
              <w:t>4</w:t>
            </w:r>
            <w:r w:rsidR="00FC6A1E" w:rsidRPr="001957A3">
              <w:rPr>
                <w:bCs/>
                <w:i/>
                <w:color w:val="000000"/>
                <w:kern w:val="24"/>
              </w:rPr>
              <w:t>5 - 11.</w:t>
            </w:r>
            <w:r>
              <w:rPr>
                <w:bCs/>
                <w:i/>
                <w:color w:val="000000"/>
                <w:kern w:val="24"/>
              </w:rPr>
              <w:t>1</w:t>
            </w:r>
            <w:r w:rsidR="00FC6A1E" w:rsidRPr="001957A3">
              <w:rPr>
                <w:bCs/>
                <w:i/>
                <w:color w:val="000000"/>
                <w:kern w:val="24"/>
              </w:rPr>
              <w:t>5</w:t>
            </w:r>
          </w:p>
        </w:tc>
        <w:tc>
          <w:tcPr>
            <w:tcW w:w="5091" w:type="dxa"/>
            <w:vAlign w:val="center"/>
          </w:tcPr>
          <w:p w:rsidR="00FC6A1E" w:rsidRPr="001957A3" w:rsidRDefault="00FC6A1E" w:rsidP="00FC6A1E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color w:val="000000"/>
                <w:kern w:val="24"/>
              </w:rPr>
            </w:pPr>
            <w:r w:rsidRPr="001957A3">
              <w:rPr>
                <w:bCs/>
                <w:i/>
                <w:color w:val="000000"/>
                <w:kern w:val="24"/>
              </w:rPr>
              <w:t>Odmor za kosilo</w:t>
            </w:r>
          </w:p>
        </w:tc>
        <w:tc>
          <w:tcPr>
            <w:tcW w:w="2693" w:type="dxa"/>
          </w:tcPr>
          <w:p w:rsidR="00FC6A1E" w:rsidRPr="001957A3" w:rsidRDefault="00FC6A1E" w:rsidP="00FC6A1E">
            <w:pPr>
              <w:jc w:val="both"/>
              <w:rPr>
                <w:b/>
              </w:rPr>
            </w:pPr>
          </w:p>
        </w:tc>
      </w:tr>
      <w:tr w:rsidR="00FC6A1E" w:rsidRPr="001957A3" w:rsidTr="007470D5">
        <w:trPr>
          <w:trHeight w:val="20"/>
        </w:trPr>
        <w:tc>
          <w:tcPr>
            <w:tcW w:w="1538" w:type="dxa"/>
            <w:tcBorders>
              <w:bottom w:val="single" w:sz="2" w:space="0" w:color="4F81BD" w:themeColor="accent1"/>
            </w:tcBorders>
            <w:vAlign w:val="center"/>
          </w:tcPr>
          <w:p w:rsidR="00FC6A1E" w:rsidRPr="001957A3" w:rsidRDefault="003A0D5D" w:rsidP="003A0D5D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color w:val="4F81BD" w:themeColor="accent1"/>
              </w:rPr>
            </w:pPr>
            <w:r>
              <w:rPr>
                <w:b/>
              </w:rPr>
              <w:t>11.1</w:t>
            </w:r>
            <w:r w:rsidR="00FC6A1E" w:rsidRPr="001957A3">
              <w:rPr>
                <w:b/>
              </w:rPr>
              <w:t>5 - 12.</w:t>
            </w:r>
            <w:r>
              <w:rPr>
                <w:b/>
              </w:rPr>
              <w:t>45</w:t>
            </w:r>
          </w:p>
        </w:tc>
        <w:tc>
          <w:tcPr>
            <w:tcW w:w="5091" w:type="dxa"/>
            <w:tcBorders>
              <w:bottom w:val="single" w:sz="2" w:space="0" w:color="4F81BD" w:themeColor="accent1"/>
            </w:tcBorders>
            <w:vAlign w:val="center"/>
          </w:tcPr>
          <w:p w:rsidR="00FC6A1E" w:rsidRPr="001957A3" w:rsidRDefault="00FC6A1E" w:rsidP="00FC6A1E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bCs/>
              </w:rPr>
            </w:pPr>
            <w:r w:rsidRPr="001957A3">
              <w:rPr>
                <w:rFonts w:ascii="Tahoma" w:hAnsi="Tahoma" w:cs="Tahoma"/>
                <w:b/>
                <w:bCs/>
              </w:rPr>
              <w:t xml:space="preserve">POOPAZOVALNA REFLEKSIJA </w:t>
            </w:r>
          </w:p>
          <w:p w:rsidR="00FC6A1E" w:rsidRPr="001957A3" w:rsidRDefault="00FC6A1E" w:rsidP="00FC6A1E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color w:val="4F81BD" w:themeColor="accent1"/>
              </w:rPr>
            </w:pPr>
            <w:r w:rsidRPr="001957A3">
              <w:rPr>
                <w:rFonts w:ascii="Tahoma" w:hAnsi="Tahoma" w:cs="Tahoma"/>
                <w:b/>
                <w:bCs/>
              </w:rPr>
              <w:t>IZVAJALCEV TIMSKEGA POUKA</w:t>
            </w:r>
          </w:p>
        </w:tc>
        <w:tc>
          <w:tcPr>
            <w:tcW w:w="2693" w:type="dxa"/>
            <w:tcBorders>
              <w:bottom w:val="single" w:sz="2" w:space="0" w:color="4F81BD" w:themeColor="accent1"/>
            </w:tcBorders>
            <w:vAlign w:val="center"/>
          </w:tcPr>
          <w:p w:rsidR="001957A3" w:rsidRPr="001957A3" w:rsidRDefault="001957A3" w:rsidP="001957A3">
            <w:pPr>
              <w:rPr>
                <w:b/>
                <w:kern w:val="24"/>
              </w:rPr>
            </w:pPr>
            <w:r w:rsidRPr="001957A3">
              <w:rPr>
                <w:b/>
                <w:kern w:val="24"/>
              </w:rPr>
              <w:t xml:space="preserve">Andreja </w:t>
            </w:r>
            <w:proofErr w:type="spellStart"/>
            <w:r w:rsidRPr="001957A3">
              <w:rPr>
                <w:b/>
                <w:kern w:val="24"/>
              </w:rPr>
              <w:t>Peteros</w:t>
            </w:r>
            <w:proofErr w:type="spellEnd"/>
          </w:p>
          <w:p w:rsidR="001957A3" w:rsidRPr="001957A3" w:rsidRDefault="001957A3" w:rsidP="001957A3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kern w:val="24"/>
              </w:rPr>
            </w:pPr>
            <w:proofErr w:type="spellStart"/>
            <w:r w:rsidRPr="001957A3">
              <w:rPr>
                <w:b/>
                <w:kern w:val="24"/>
              </w:rPr>
              <w:t>Demara</w:t>
            </w:r>
            <w:proofErr w:type="spellEnd"/>
            <w:r w:rsidRPr="001957A3">
              <w:rPr>
                <w:b/>
                <w:kern w:val="24"/>
              </w:rPr>
              <w:t xml:space="preserve"> C. Ivanič</w:t>
            </w:r>
          </w:p>
          <w:p w:rsidR="00FC6A1E" w:rsidRPr="001957A3" w:rsidRDefault="00FC6A1E" w:rsidP="00FC6A1E">
            <w:pPr>
              <w:pStyle w:val="Navadensplet"/>
              <w:spacing w:before="0" w:beforeAutospacing="0" w:after="0" w:afterAutospacing="0"/>
              <w:textAlignment w:val="baseline"/>
              <w:rPr>
                <w:i/>
                <w:kern w:val="24"/>
              </w:rPr>
            </w:pPr>
            <w:proofErr w:type="spellStart"/>
            <w:r w:rsidRPr="001957A3">
              <w:rPr>
                <w:i/>
                <w:kern w:val="24"/>
              </w:rPr>
              <w:t>Poopazovalna</w:t>
            </w:r>
            <w:proofErr w:type="spellEnd"/>
            <w:r w:rsidRPr="001957A3">
              <w:rPr>
                <w:i/>
                <w:kern w:val="24"/>
              </w:rPr>
              <w:t xml:space="preserve"> refleksija</w:t>
            </w:r>
            <w:r w:rsidRPr="001957A3">
              <w:rPr>
                <w:b/>
                <w:kern w:val="24"/>
              </w:rPr>
              <w:t xml:space="preserve"> </w:t>
            </w:r>
          </w:p>
        </w:tc>
      </w:tr>
      <w:tr w:rsidR="00B250D7" w:rsidRPr="001957A3" w:rsidTr="007470D5">
        <w:trPr>
          <w:trHeight w:val="20"/>
        </w:trPr>
        <w:tc>
          <w:tcPr>
            <w:tcW w:w="1538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center"/>
          </w:tcPr>
          <w:p w:rsidR="00B250D7" w:rsidRPr="001957A3" w:rsidRDefault="00B250D7" w:rsidP="00B250D7">
            <w:pPr>
              <w:pStyle w:val="Navadensplet"/>
              <w:spacing w:before="0" w:beforeAutospacing="0" w:after="0" w:afterAutospacing="0"/>
              <w:textAlignment w:val="baseline"/>
              <w:rPr>
                <w:bCs/>
                <w:i/>
                <w:color w:val="000000"/>
                <w:kern w:val="24"/>
              </w:rPr>
            </w:pPr>
            <w:r>
              <w:rPr>
                <w:b/>
              </w:rPr>
              <w:t>12.45</w:t>
            </w:r>
            <w:r w:rsidRPr="001957A3">
              <w:rPr>
                <w:b/>
              </w:rPr>
              <w:t xml:space="preserve"> - 13.15</w:t>
            </w:r>
          </w:p>
        </w:tc>
        <w:tc>
          <w:tcPr>
            <w:tcW w:w="5091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center"/>
          </w:tcPr>
          <w:p w:rsidR="00B250D7" w:rsidRPr="001957A3" w:rsidRDefault="00B250D7" w:rsidP="00B250D7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color w:val="4F81BD" w:themeColor="accent1"/>
              </w:rPr>
            </w:pPr>
            <w:r w:rsidRPr="001957A3">
              <w:rPr>
                <w:rFonts w:ascii="Tahoma" w:hAnsi="Tahoma" w:cs="Tahoma"/>
                <w:b/>
                <w:color w:val="4F81BD" w:themeColor="accent1"/>
              </w:rPr>
              <w:t xml:space="preserve">Refleksijska DELAVNICA: </w:t>
            </w:r>
          </w:p>
          <w:p w:rsidR="00B250D7" w:rsidRPr="001957A3" w:rsidRDefault="00B250D7" w:rsidP="00B250D7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</w:rPr>
            </w:pPr>
            <w:r w:rsidRPr="001957A3">
              <w:rPr>
                <w:rFonts w:ascii="Tahoma" w:hAnsi="Tahoma" w:cs="Tahoma"/>
                <w:b/>
                <w:color w:val="000000" w:themeColor="text1"/>
              </w:rPr>
              <w:t>V</w:t>
            </w:r>
            <w:r w:rsidRPr="001957A3">
              <w:rPr>
                <w:rFonts w:ascii="Tahoma" w:hAnsi="Tahoma" w:cs="Tahoma"/>
                <w:b/>
                <w:bCs/>
              </w:rPr>
              <w:t>odeni pogovor z udeleženci o njihovih vtisih in mnenjih</w:t>
            </w:r>
            <w:r w:rsidRPr="001957A3"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center"/>
          </w:tcPr>
          <w:p w:rsidR="00B250D7" w:rsidRPr="001957A3" w:rsidRDefault="00B250D7" w:rsidP="00B250D7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kern w:val="24"/>
              </w:rPr>
            </w:pPr>
            <w:r w:rsidRPr="001957A3">
              <w:rPr>
                <w:b/>
                <w:kern w:val="24"/>
              </w:rPr>
              <w:t>Petra Založnik</w:t>
            </w:r>
          </w:p>
          <w:p w:rsidR="00B250D7" w:rsidRPr="001957A3" w:rsidRDefault="00B250D7" w:rsidP="00B250D7">
            <w:pPr>
              <w:pStyle w:val="Navadensplet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1957A3">
              <w:rPr>
                <w:i/>
                <w:kern w:val="24"/>
              </w:rPr>
              <w:t>Moderacija</w:t>
            </w:r>
          </w:p>
          <w:p w:rsidR="00B250D7" w:rsidRPr="001957A3" w:rsidRDefault="00B250D7" w:rsidP="00B250D7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kern w:val="24"/>
              </w:rPr>
            </w:pPr>
            <w:r w:rsidRPr="001957A3">
              <w:rPr>
                <w:b/>
                <w:kern w:val="24"/>
              </w:rPr>
              <w:t xml:space="preserve">Udeleženci </w:t>
            </w:r>
          </w:p>
          <w:p w:rsidR="00B250D7" w:rsidRPr="001957A3" w:rsidRDefault="00B250D7" w:rsidP="00B250D7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kern w:val="24"/>
              </w:rPr>
            </w:pPr>
            <w:r w:rsidRPr="001957A3">
              <w:rPr>
                <w:i/>
                <w:color w:val="000000"/>
                <w:kern w:val="24"/>
              </w:rPr>
              <w:t>Sodelovanje v delavnici</w:t>
            </w:r>
          </w:p>
        </w:tc>
      </w:tr>
      <w:tr w:rsidR="00B250D7" w:rsidRPr="00B250D7" w:rsidTr="00B250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38" w:type="dxa"/>
            <w:tcBorders>
              <w:top w:val="single" w:sz="2" w:space="0" w:color="4F81BD" w:themeColor="accent1"/>
              <w:bottom w:val="single" w:sz="2" w:space="0" w:color="4F81BD" w:themeColor="accent1"/>
              <w:right w:val="single" w:sz="4" w:space="0" w:color="4F81BD" w:themeColor="accent1"/>
            </w:tcBorders>
          </w:tcPr>
          <w:p w:rsidR="00B250D7" w:rsidRPr="00B250D7" w:rsidRDefault="00B250D7" w:rsidP="00B250D7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color w:val="808080" w:themeColor="background1" w:themeShade="80"/>
              </w:rPr>
            </w:pPr>
          </w:p>
          <w:p w:rsidR="00B250D7" w:rsidRPr="00B250D7" w:rsidRDefault="00B250D7" w:rsidP="00B250D7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13</w:t>
            </w:r>
            <w:r w:rsidRPr="00B250D7">
              <w:rPr>
                <w:b/>
                <w:color w:val="808080" w:themeColor="background1" w:themeShade="80"/>
              </w:rPr>
              <w:t>.</w:t>
            </w:r>
            <w:r>
              <w:rPr>
                <w:b/>
                <w:color w:val="808080" w:themeColor="background1" w:themeShade="80"/>
              </w:rPr>
              <w:t>15</w:t>
            </w:r>
            <w:r w:rsidRPr="00B250D7">
              <w:rPr>
                <w:b/>
                <w:color w:val="808080" w:themeColor="background1" w:themeShade="80"/>
              </w:rPr>
              <w:t xml:space="preserve"> - 1</w:t>
            </w:r>
            <w:r>
              <w:rPr>
                <w:b/>
                <w:color w:val="808080" w:themeColor="background1" w:themeShade="80"/>
              </w:rPr>
              <w:t>4</w:t>
            </w:r>
            <w:r w:rsidRPr="00B250D7">
              <w:rPr>
                <w:b/>
                <w:color w:val="808080" w:themeColor="background1" w:themeShade="80"/>
              </w:rPr>
              <w:t>.00</w:t>
            </w:r>
          </w:p>
        </w:tc>
        <w:tc>
          <w:tcPr>
            <w:tcW w:w="5091" w:type="dxa"/>
            <w:tcBorders>
              <w:top w:val="single" w:sz="2" w:space="0" w:color="4F81BD" w:themeColor="accent1"/>
              <w:left w:val="single" w:sz="4" w:space="0" w:color="4F81BD" w:themeColor="accent1"/>
              <w:bottom w:val="single" w:sz="2" w:space="0" w:color="4F81BD" w:themeColor="accent1"/>
              <w:right w:val="single" w:sz="4" w:space="0" w:color="4F81BD" w:themeColor="accent1"/>
            </w:tcBorders>
          </w:tcPr>
          <w:p w:rsidR="00B250D7" w:rsidRPr="00B250D7" w:rsidRDefault="00B250D7" w:rsidP="004701F7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color w:val="808080" w:themeColor="background1" w:themeShade="80"/>
              </w:rPr>
            </w:pPr>
          </w:p>
          <w:p w:rsidR="00B250D7" w:rsidRPr="00B250D7" w:rsidRDefault="00B250D7" w:rsidP="004701F7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color w:val="808080" w:themeColor="background1" w:themeShade="80"/>
              </w:rPr>
            </w:pPr>
            <w:r w:rsidRPr="00B250D7">
              <w:rPr>
                <w:rFonts w:ascii="Tahoma" w:hAnsi="Tahoma" w:cs="Tahoma"/>
                <w:b/>
                <w:color w:val="808080" w:themeColor="background1" w:themeShade="80"/>
              </w:rPr>
              <w:t xml:space="preserve">INDIVIDUALNE KONZULTACIJE </w:t>
            </w:r>
          </w:p>
        </w:tc>
        <w:tc>
          <w:tcPr>
            <w:tcW w:w="2693" w:type="dxa"/>
            <w:tcBorders>
              <w:top w:val="single" w:sz="2" w:space="0" w:color="4F81BD" w:themeColor="accent1"/>
              <w:left w:val="single" w:sz="4" w:space="0" w:color="4F81BD" w:themeColor="accent1"/>
              <w:bottom w:val="single" w:sz="2" w:space="0" w:color="4F81BD" w:themeColor="accent1"/>
            </w:tcBorders>
          </w:tcPr>
          <w:p w:rsidR="00B250D7" w:rsidRPr="00B250D7" w:rsidRDefault="00B250D7" w:rsidP="004701F7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color w:val="808080" w:themeColor="background1" w:themeShade="80"/>
                <w:kern w:val="24"/>
              </w:rPr>
            </w:pPr>
            <w:r w:rsidRPr="00B250D7">
              <w:rPr>
                <w:b/>
                <w:color w:val="808080" w:themeColor="background1" w:themeShade="80"/>
                <w:kern w:val="24"/>
              </w:rPr>
              <w:t>Šolski projektni tim</w:t>
            </w:r>
          </w:p>
          <w:p w:rsidR="00B250D7" w:rsidRPr="00B250D7" w:rsidRDefault="00B250D7" w:rsidP="004701F7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color w:val="808080" w:themeColor="background1" w:themeShade="80"/>
                <w:kern w:val="24"/>
              </w:rPr>
            </w:pPr>
            <w:r w:rsidRPr="00B250D7">
              <w:rPr>
                <w:b/>
                <w:color w:val="808080" w:themeColor="background1" w:themeShade="80"/>
                <w:kern w:val="24"/>
              </w:rPr>
              <w:t>Projektni tim ZRSŠ</w:t>
            </w:r>
          </w:p>
        </w:tc>
      </w:tr>
    </w:tbl>
    <w:p w:rsidR="00FC6A1E" w:rsidRDefault="00FC6A1E" w:rsidP="004D6187">
      <w:pPr>
        <w:jc w:val="both"/>
      </w:pPr>
    </w:p>
    <w:p w:rsidR="00C24D36" w:rsidRDefault="00C24D36" w:rsidP="004D6187">
      <w:pPr>
        <w:jc w:val="both"/>
      </w:pPr>
    </w:p>
    <w:p w:rsidR="005031FD" w:rsidRDefault="005031FD" w:rsidP="004D6187">
      <w:pPr>
        <w:jc w:val="both"/>
      </w:pPr>
    </w:p>
    <w:p w:rsidR="00F97908" w:rsidRDefault="00F97908" w:rsidP="00F97908">
      <w:pPr>
        <w:jc w:val="right"/>
        <w:rPr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5"/>
      </w:tblGrid>
      <w:tr w:rsidR="00F97908" w:rsidRPr="00500D89" w:rsidTr="009F0B7C">
        <w:tc>
          <w:tcPr>
            <w:tcW w:w="4604" w:type="dxa"/>
          </w:tcPr>
          <w:p w:rsidR="00E71F0D" w:rsidRPr="00500D89" w:rsidRDefault="00185863" w:rsidP="00E71F0D">
            <w:r>
              <w:t>Nataša Korošec</w:t>
            </w:r>
            <w:r w:rsidR="00E71F0D" w:rsidRPr="00500D89">
              <w:t xml:space="preserve">, </w:t>
            </w:r>
          </w:p>
          <w:p w:rsidR="00F97908" w:rsidRPr="00500D89" w:rsidRDefault="00C521D7" w:rsidP="00C521D7">
            <w:r>
              <w:t>vodja ŠPT</w:t>
            </w:r>
          </w:p>
        </w:tc>
        <w:tc>
          <w:tcPr>
            <w:tcW w:w="4605" w:type="dxa"/>
          </w:tcPr>
          <w:p w:rsidR="00F5429A" w:rsidRDefault="00F5429A" w:rsidP="00E71F0D">
            <w:pPr>
              <w:jc w:val="right"/>
            </w:pPr>
            <w:r>
              <w:t xml:space="preserve">Katja Pavlič Škerjanc, </w:t>
            </w:r>
          </w:p>
          <w:p w:rsidR="00E71F0D" w:rsidRPr="00500D89" w:rsidRDefault="00F5429A" w:rsidP="00F5429A">
            <w:pPr>
              <w:jc w:val="right"/>
            </w:pPr>
            <w:r>
              <w:t>vodja projekta</w:t>
            </w:r>
          </w:p>
        </w:tc>
      </w:tr>
    </w:tbl>
    <w:p w:rsidR="00C521D7" w:rsidRPr="00592CCF" w:rsidRDefault="00C521D7">
      <w:pPr>
        <w:rPr>
          <w:rFonts w:ascii="Tahoma" w:hAnsi="Tahoma" w:cs="Tahoma"/>
          <w:b/>
          <w:color w:val="4F81BD" w:themeColor="accent1"/>
          <w:sz w:val="16"/>
        </w:rPr>
      </w:pPr>
    </w:p>
    <w:p w:rsidR="00592CCF" w:rsidRPr="00592CCF" w:rsidRDefault="00592CCF">
      <w:pPr>
        <w:rPr>
          <w:rFonts w:ascii="Tahoma" w:hAnsi="Tahoma" w:cs="Tahoma"/>
          <w:b/>
          <w:color w:val="4F81BD" w:themeColor="accent1"/>
          <w:sz w:val="16"/>
        </w:rPr>
      </w:pPr>
    </w:p>
    <w:p w:rsidR="008C5466" w:rsidRDefault="008C5466" w:rsidP="007F752D">
      <w:pPr>
        <w:rPr>
          <w:rFonts w:ascii="Tahoma" w:hAnsi="Tahoma" w:cs="Tahoma"/>
          <w:b/>
          <w:sz w:val="16"/>
          <w:szCs w:val="18"/>
        </w:rPr>
      </w:pPr>
    </w:p>
    <w:sectPr w:rsidR="008C5466" w:rsidSect="00DF3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346" w:rsidRDefault="006A7346">
      <w:r>
        <w:separator/>
      </w:r>
    </w:p>
  </w:endnote>
  <w:endnote w:type="continuationSeparator" w:id="0">
    <w:p w:rsidR="006A7346" w:rsidRDefault="006A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ž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4F" w:rsidRDefault="00D01723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02404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2404F" w:rsidRDefault="0002404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4F" w:rsidRPr="0054116F" w:rsidRDefault="00D01723" w:rsidP="008311DB">
    <w:pPr>
      <w:pStyle w:val="Noga"/>
      <w:framePr w:wrap="around" w:vAnchor="text" w:hAnchor="margin" w:xAlign="center" w:y="1"/>
      <w:rPr>
        <w:rStyle w:val="tevilkastrani"/>
      </w:rPr>
    </w:pPr>
    <w:r w:rsidRPr="0054116F">
      <w:rPr>
        <w:rStyle w:val="tevilkastrani"/>
      </w:rPr>
      <w:fldChar w:fldCharType="begin"/>
    </w:r>
    <w:r w:rsidR="0002404F" w:rsidRPr="0054116F">
      <w:rPr>
        <w:rStyle w:val="tevilkastrani"/>
      </w:rPr>
      <w:instrText xml:space="preserve">PAGE  </w:instrText>
    </w:r>
    <w:r w:rsidRPr="0054116F">
      <w:rPr>
        <w:rStyle w:val="tevilkastrani"/>
      </w:rPr>
      <w:fldChar w:fldCharType="separate"/>
    </w:r>
    <w:r w:rsidR="00953DE1">
      <w:rPr>
        <w:rStyle w:val="tevilkastrani"/>
        <w:noProof/>
      </w:rPr>
      <w:t>3</w:t>
    </w:r>
    <w:r w:rsidRPr="0054116F">
      <w:rPr>
        <w:rStyle w:val="tevilkastrani"/>
      </w:rPr>
      <w:fldChar w:fldCharType="end"/>
    </w:r>
  </w:p>
  <w:p w:rsidR="0002404F" w:rsidRDefault="0002404F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4F" w:rsidRPr="009A3A5B" w:rsidRDefault="0002404F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="006010BA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04F" w:rsidRPr="0004735B" w:rsidRDefault="0002404F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02404F" w:rsidRPr="0004735B" w:rsidRDefault="0002404F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346" w:rsidRDefault="006A7346">
      <w:r>
        <w:separator/>
      </w:r>
    </w:p>
  </w:footnote>
  <w:footnote w:type="continuationSeparator" w:id="0">
    <w:p w:rsidR="006A7346" w:rsidRDefault="006A7346">
      <w:r>
        <w:continuationSeparator/>
      </w:r>
    </w:p>
  </w:footnote>
  <w:footnote w:id="1">
    <w:p w:rsidR="00185863" w:rsidRPr="00B34745" w:rsidRDefault="00185863" w:rsidP="00185863">
      <w:pPr>
        <w:pStyle w:val="Sprotnaopomba-besedilo"/>
        <w:rPr>
          <w:sz w:val="16"/>
        </w:rPr>
      </w:pPr>
      <w:r w:rsidRPr="00227CAC">
        <w:rPr>
          <w:rStyle w:val="Sprotnaopomba-sklic"/>
          <w:sz w:val="18"/>
        </w:rPr>
        <w:footnoteRef/>
      </w:r>
      <w:r w:rsidRPr="00227CAC">
        <w:rPr>
          <w:sz w:val="18"/>
        </w:rPr>
        <w:t xml:space="preserve"> </w:t>
      </w:r>
      <w:r w:rsidRPr="00B34745">
        <w:rPr>
          <w:sz w:val="16"/>
        </w:rPr>
        <w:t>Projekti Evropski oddelki 2004-11</w:t>
      </w:r>
      <w:r>
        <w:rPr>
          <w:sz w:val="16"/>
        </w:rPr>
        <w:t xml:space="preserve">; Usposabljanje učiteljev za posodobitev gimnazijskih programov 2008-10, dosegljivo na: </w:t>
      </w:r>
      <w:hyperlink r:id="rId1" w:history="1">
        <w:r w:rsidRPr="00B147EB">
          <w:rPr>
            <w:rStyle w:val="Hiperpovezava"/>
            <w:sz w:val="16"/>
          </w:rPr>
          <w:t>http://www.zrss.si/projektiess/default.asp?pr=1</w:t>
        </w:r>
      </w:hyperlink>
      <w:r>
        <w:rPr>
          <w:sz w:val="16"/>
        </w:rPr>
        <w:t>;</w:t>
      </w:r>
      <w:r w:rsidRPr="00B34745">
        <w:rPr>
          <w:sz w:val="16"/>
        </w:rPr>
        <w:t xml:space="preserve"> Sporazumevanje v tujih jezikih </w:t>
      </w:r>
      <w:r>
        <w:rPr>
          <w:sz w:val="16"/>
        </w:rPr>
        <w:t xml:space="preserve"> - Uvajanje inovativnih pristopov k poučevanju tujih jezikov z vključevanjem tujih učiteljev v izvedbeni kurikul </w:t>
      </w:r>
      <w:r w:rsidRPr="00B34745">
        <w:rPr>
          <w:sz w:val="16"/>
        </w:rPr>
        <w:t>2008-10,</w:t>
      </w:r>
      <w:r>
        <w:rPr>
          <w:sz w:val="16"/>
        </w:rPr>
        <w:t xml:space="preserve"> dosegljivo na: </w:t>
      </w:r>
      <w:hyperlink r:id="rId2" w:history="1">
        <w:r w:rsidRPr="00B147EB">
          <w:rPr>
            <w:rStyle w:val="Hiperpovezava"/>
            <w:sz w:val="16"/>
          </w:rPr>
          <w:t>http://www.zrss.si/projektiess/default.asp?pr=3&amp;iz=a1</w:t>
        </w:r>
      </w:hyperlink>
      <w:r>
        <w:rPr>
          <w:sz w:val="16"/>
        </w:rPr>
        <w:t>;</w:t>
      </w:r>
      <w:r w:rsidRPr="00B34745">
        <w:rPr>
          <w:sz w:val="16"/>
        </w:rPr>
        <w:t xml:space="preserve"> Obogateno učenje tujih jezikov</w:t>
      </w:r>
      <w:r>
        <w:rPr>
          <w:sz w:val="16"/>
        </w:rPr>
        <w:t xml:space="preserve"> </w:t>
      </w:r>
      <w:r w:rsidRPr="00B34745">
        <w:rPr>
          <w:sz w:val="16"/>
        </w:rPr>
        <w:t>2010-12</w:t>
      </w:r>
      <w:r>
        <w:rPr>
          <w:sz w:val="16"/>
        </w:rPr>
        <w:t xml:space="preserve">, dosegljivo na: </w:t>
      </w:r>
      <w:hyperlink r:id="rId3" w:history="1">
        <w:r w:rsidRPr="00B147EB">
          <w:rPr>
            <w:rStyle w:val="Hiperpovezava"/>
            <w:sz w:val="16"/>
          </w:rPr>
          <w:t>http://www.zrss.si/projektiess/default.asp?pr=6</w:t>
        </w:r>
      </w:hyperlink>
      <w:r>
        <w:rPr>
          <w:sz w:val="16"/>
        </w:rPr>
        <w:t xml:space="preserve">;  Obogateno učenje tujih jezikov II 2012-13, dosegljivo na: </w:t>
      </w:r>
      <w:hyperlink r:id="rId4" w:history="1">
        <w:r w:rsidRPr="00B147EB">
          <w:rPr>
            <w:rStyle w:val="Hiperpovezava"/>
            <w:sz w:val="16"/>
          </w:rPr>
          <w:t>http://www.zrss.si/projektiess/default.asp?pr=10</w:t>
        </w:r>
      </w:hyperlink>
      <w:r>
        <w:rPr>
          <w:sz w:val="16"/>
        </w:rPr>
        <w:t xml:space="preserve"> </w:t>
      </w:r>
    </w:p>
  </w:footnote>
  <w:footnote w:id="2">
    <w:p w:rsidR="00185863" w:rsidRPr="00B34745" w:rsidRDefault="00185863" w:rsidP="00185863">
      <w:pPr>
        <w:pStyle w:val="Sprotnaopomba-besedilo"/>
        <w:rPr>
          <w:sz w:val="16"/>
        </w:rPr>
      </w:pPr>
      <w:r w:rsidRPr="00B34745">
        <w:rPr>
          <w:rStyle w:val="Sprotnaopomba-sklic"/>
          <w:sz w:val="16"/>
        </w:rPr>
        <w:footnoteRef/>
      </w:r>
      <w:r w:rsidRPr="00B34745">
        <w:rPr>
          <w:sz w:val="16"/>
        </w:rPr>
        <w:t xml:space="preserve"> Pavlič Škerjanc, Katja. 2013. Zavod RS za šolstvo, projekt Obogateno učenje tujih jezikov II</w:t>
      </w:r>
      <w:r>
        <w:rPr>
          <w:sz w:val="16"/>
        </w:rPr>
        <w:t xml:space="preserve">, dosegljivo na: </w:t>
      </w:r>
      <w:hyperlink r:id="rId5" w:history="1">
        <w:r w:rsidRPr="00B147EB">
          <w:rPr>
            <w:rStyle w:val="Hiperpovezava"/>
            <w:sz w:val="16"/>
          </w:rPr>
          <w:t>http://www.zrss.si/projektiess/default.asp?pr=10&amp;iz=skl&amp;k=10lnk03</w:t>
        </w:r>
      </w:hyperlink>
      <w:r>
        <w:rPr>
          <w:sz w:val="16"/>
        </w:rPr>
        <w:t xml:space="preserve"> </w:t>
      </w:r>
    </w:p>
  </w:footnote>
  <w:footnote w:id="3">
    <w:p w:rsidR="00185863" w:rsidRPr="00B34745" w:rsidRDefault="00185863" w:rsidP="00185863">
      <w:pPr>
        <w:pStyle w:val="Sprotnaopomba-besedilo"/>
        <w:rPr>
          <w:sz w:val="16"/>
        </w:rPr>
      </w:pPr>
      <w:r w:rsidRPr="00B34745">
        <w:rPr>
          <w:rStyle w:val="Sprotnaopomba-sklic"/>
          <w:sz w:val="16"/>
        </w:rPr>
        <w:footnoteRef/>
      </w:r>
      <w:r w:rsidRPr="00B34745">
        <w:rPr>
          <w:sz w:val="16"/>
        </w:rPr>
        <w:t xml:space="preserve"> Pavlič Škerjanc, Katja. 2013. Zavod RS za šolstvo, projekt Obogateno učenje tujih jezikov II</w:t>
      </w:r>
      <w:r>
        <w:rPr>
          <w:sz w:val="16"/>
        </w:rPr>
        <w:t xml:space="preserve">, dosegljivo na: </w:t>
      </w:r>
      <w:hyperlink r:id="rId6" w:history="1">
        <w:r w:rsidRPr="00B147EB">
          <w:rPr>
            <w:rStyle w:val="Hiperpovezava"/>
            <w:sz w:val="16"/>
          </w:rPr>
          <w:t>http://www.zrss.si/projektiess/default.asp?pr=10&amp;iz=skl&amp;k=10lnk03</w:t>
        </w:r>
      </w:hyperlink>
      <w:r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E1" w:rsidRDefault="00953DE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4F" w:rsidRPr="001B1D79" w:rsidRDefault="0002404F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4F" w:rsidRPr="0016491E" w:rsidRDefault="00953DE1" w:rsidP="00CD784B">
    <w:pPr>
      <w:spacing w:before="40"/>
      <w:ind w:left="708" w:right="-3"/>
    </w:pPr>
    <w:r>
      <w:t xml:space="preserve">      </w:t>
    </w:r>
    <w:bookmarkStart w:id="0" w:name="_GoBack"/>
    <w:r>
      <w:rPr>
        <w:noProof/>
      </w:rPr>
      <w:drawing>
        <wp:inline distT="0" distB="0" distL="0" distR="0" wp14:anchorId="46ACEF76" wp14:editId="24DD39FB">
          <wp:extent cx="1095375" cy="624773"/>
          <wp:effectExtent l="0" t="0" r="0" b="4445"/>
          <wp:docPr id="3" name="Slika 3" descr="http://www.sts-ljubljana.si/si/images/sts/main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sts-ljubljana.si/si/images/sts/main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522" cy="635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14064A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2233295</wp:posOffset>
          </wp:positionH>
          <wp:positionV relativeFrom="paragraph">
            <wp:posOffset>20955</wp:posOffset>
          </wp:positionV>
          <wp:extent cx="1554480" cy="251460"/>
          <wp:effectExtent l="0" t="0" r="7620" b="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6C21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4185285</wp:posOffset>
          </wp:positionH>
          <wp:positionV relativeFrom="paragraph">
            <wp:posOffset>-19050</wp:posOffset>
          </wp:positionV>
          <wp:extent cx="1853565" cy="511810"/>
          <wp:effectExtent l="0" t="0" r="0" b="2540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1FEE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06F"/>
    <w:multiLevelType w:val="hybridMultilevel"/>
    <w:tmpl w:val="C4823A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454E8A"/>
    <w:multiLevelType w:val="hybridMultilevel"/>
    <w:tmpl w:val="B96C0E3E"/>
    <w:lvl w:ilvl="0" w:tplc="A08A682C">
      <w:start w:val="1"/>
      <w:numFmt w:val="decimal"/>
      <w:lvlText w:val="%1"/>
      <w:lvlJc w:val="left"/>
      <w:pPr>
        <w:ind w:left="360" w:hanging="360"/>
      </w:pPr>
      <w:rPr>
        <w:rFonts w:ascii="Timesž" w:hAnsi="Timesž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141675"/>
    <w:multiLevelType w:val="hybridMultilevel"/>
    <w:tmpl w:val="8CDC78D4"/>
    <w:lvl w:ilvl="0" w:tplc="BA5004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0515D"/>
    <w:multiLevelType w:val="hybridMultilevel"/>
    <w:tmpl w:val="4ACCE6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C4537"/>
    <w:multiLevelType w:val="multilevel"/>
    <w:tmpl w:val="0682E822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07B602FB"/>
    <w:multiLevelType w:val="hybridMultilevel"/>
    <w:tmpl w:val="0A8E4DE8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7D5138"/>
    <w:multiLevelType w:val="multilevel"/>
    <w:tmpl w:val="4F5A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FF274C"/>
    <w:multiLevelType w:val="hybridMultilevel"/>
    <w:tmpl w:val="D73A660C"/>
    <w:lvl w:ilvl="0" w:tplc="C7E416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045CA1"/>
    <w:multiLevelType w:val="hybridMultilevel"/>
    <w:tmpl w:val="CBCCFC76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697B4C"/>
    <w:multiLevelType w:val="hybridMultilevel"/>
    <w:tmpl w:val="D970381A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A92BB5"/>
    <w:multiLevelType w:val="hybridMultilevel"/>
    <w:tmpl w:val="E548A8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F82B2E"/>
    <w:multiLevelType w:val="hybridMultilevel"/>
    <w:tmpl w:val="6AF8080A"/>
    <w:lvl w:ilvl="0" w:tplc="4AC6D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6392C"/>
    <w:multiLevelType w:val="hybridMultilevel"/>
    <w:tmpl w:val="BA4EC5A2"/>
    <w:lvl w:ilvl="0" w:tplc="D1E02C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2C2C1B"/>
    <w:multiLevelType w:val="hybridMultilevel"/>
    <w:tmpl w:val="70061EB0"/>
    <w:lvl w:ilvl="0" w:tplc="64661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45A25"/>
    <w:multiLevelType w:val="hybridMultilevel"/>
    <w:tmpl w:val="283287E4"/>
    <w:lvl w:ilvl="0" w:tplc="E21E31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94762B"/>
    <w:multiLevelType w:val="hybridMultilevel"/>
    <w:tmpl w:val="3250904E"/>
    <w:lvl w:ilvl="0" w:tplc="2864F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984141"/>
    <w:multiLevelType w:val="hybridMultilevel"/>
    <w:tmpl w:val="2B7C922C"/>
    <w:lvl w:ilvl="0" w:tplc="06FADFE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D02B14"/>
    <w:multiLevelType w:val="hybridMultilevel"/>
    <w:tmpl w:val="B9C2FD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C3F5760"/>
    <w:multiLevelType w:val="hybridMultilevel"/>
    <w:tmpl w:val="17EAE1A6"/>
    <w:lvl w:ilvl="0" w:tplc="A58C66FA">
      <w:start w:val="1"/>
      <w:numFmt w:val="lowerLetter"/>
      <w:lvlText w:val="(%1)"/>
      <w:lvlJc w:val="left"/>
      <w:pPr>
        <w:ind w:left="756" w:hanging="396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AE5C27"/>
    <w:multiLevelType w:val="hybridMultilevel"/>
    <w:tmpl w:val="571C429A"/>
    <w:lvl w:ilvl="0" w:tplc="F2FAE816">
      <w:start w:val="1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2B95CBD"/>
    <w:multiLevelType w:val="hybridMultilevel"/>
    <w:tmpl w:val="0C043EDC"/>
    <w:lvl w:ilvl="0" w:tplc="7C96E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7B582E"/>
    <w:multiLevelType w:val="hybridMultilevel"/>
    <w:tmpl w:val="9A38CE7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A6936B1"/>
    <w:multiLevelType w:val="hybridMultilevel"/>
    <w:tmpl w:val="A9B626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050781"/>
    <w:multiLevelType w:val="hybridMultilevel"/>
    <w:tmpl w:val="9D88FC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525CC0"/>
    <w:multiLevelType w:val="hybridMultilevel"/>
    <w:tmpl w:val="EC7E3C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33B23FF"/>
    <w:multiLevelType w:val="hybridMultilevel"/>
    <w:tmpl w:val="A9D627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08484C"/>
    <w:multiLevelType w:val="hybridMultilevel"/>
    <w:tmpl w:val="AD7871D0"/>
    <w:lvl w:ilvl="0" w:tplc="A7248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8415F3"/>
    <w:multiLevelType w:val="hybridMultilevel"/>
    <w:tmpl w:val="80B2A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F4B581E"/>
    <w:multiLevelType w:val="hybridMultilevel"/>
    <w:tmpl w:val="7944AA9C"/>
    <w:lvl w:ilvl="0" w:tplc="3DBEF7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4B234CE"/>
    <w:multiLevelType w:val="hybridMultilevel"/>
    <w:tmpl w:val="DEF854C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9770DB6"/>
    <w:multiLevelType w:val="hybridMultilevel"/>
    <w:tmpl w:val="7A7C7624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9FB5C67"/>
    <w:multiLevelType w:val="hybridMultilevel"/>
    <w:tmpl w:val="F080EC64"/>
    <w:lvl w:ilvl="0" w:tplc="7E04EE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EE5766D"/>
    <w:multiLevelType w:val="hybridMultilevel"/>
    <w:tmpl w:val="1BC0104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FF062D9"/>
    <w:multiLevelType w:val="hybridMultilevel"/>
    <w:tmpl w:val="9D8EFC56"/>
    <w:lvl w:ilvl="0" w:tplc="6BF2ABA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3192D36"/>
    <w:multiLevelType w:val="hybridMultilevel"/>
    <w:tmpl w:val="62B405D0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35E15C4"/>
    <w:multiLevelType w:val="hybridMultilevel"/>
    <w:tmpl w:val="948E7C70"/>
    <w:lvl w:ilvl="0" w:tplc="B9C2E2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B5B0825"/>
    <w:multiLevelType w:val="hybridMultilevel"/>
    <w:tmpl w:val="9B2EDB7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BBF010A"/>
    <w:multiLevelType w:val="hybridMultilevel"/>
    <w:tmpl w:val="1F84814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2657C9"/>
    <w:multiLevelType w:val="hybridMultilevel"/>
    <w:tmpl w:val="F2B6D03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DAD101E"/>
    <w:multiLevelType w:val="hybridMultilevel"/>
    <w:tmpl w:val="71E6F156"/>
    <w:lvl w:ilvl="0" w:tplc="285CBC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EB938F0"/>
    <w:multiLevelType w:val="hybridMultilevel"/>
    <w:tmpl w:val="A9D627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50546C"/>
    <w:multiLevelType w:val="hybridMultilevel"/>
    <w:tmpl w:val="F5D44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B1E28EF"/>
    <w:multiLevelType w:val="hybridMultilevel"/>
    <w:tmpl w:val="1BD8A2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BF153FA"/>
    <w:multiLevelType w:val="multilevel"/>
    <w:tmpl w:val="BFCE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645A1B"/>
    <w:multiLevelType w:val="hybridMultilevel"/>
    <w:tmpl w:val="F9283D3E"/>
    <w:lvl w:ilvl="0" w:tplc="EE5274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A14340"/>
    <w:multiLevelType w:val="hybridMultilevel"/>
    <w:tmpl w:val="814CC6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FB708F5"/>
    <w:multiLevelType w:val="hybridMultilevel"/>
    <w:tmpl w:val="B708593A"/>
    <w:lvl w:ilvl="0" w:tplc="1562B2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C77E31"/>
    <w:multiLevelType w:val="hybridMultilevel"/>
    <w:tmpl w:val="E82217E8"/>
    <w:lvl w:ilvl="0" w:tplc="D34E055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FF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2"/>
  </w:num>
  <w:num w:numId="3">
    <w:abstractNumId w:val="13"/>
  </w:num>
  <w:num w:numId="4">
    <w:abstractNumId w:val="31"/>
  </w:num>
  <w:num w:numId="5">
    <w:abstractNumId w:val="23"/>
  </w:num>
  <w:num w:numId="6">
    <w:abstractNumId w:val="24"/>
  </w:num>
  <w:num w:numId="7">
    <w:abstractNumId w:val="30"/>
  </w:num>
  <w:num w:numId="8">
    <w:abstractNumId w:val="8"/>
  </w:num>
  <w:num w:numId="9">
    <w:abstractNumId w:val="28"/>
  </w:num>
  <w:num w:numId="10">
    <w:abstractNumId w:val="5"/>
  </w:num>
  <w:num w:numId="11">
    <w:abstractNumId w:val="34"/>
  </w:num>
  <w:num w:numId="12">
    <w:abstractNumId w:val="47"/>
  </w:num>
  <w:num w:numId="13">
    <w:abstractNumId w:val="9"/>
  </w:num>
  <w:num w:numId="14">
    <w:abstractNumId w:val="4"/>
  </w:num>
  <w:num w:numId="15">
    <w:abstractNumId w:val="43"/>
  </w:num>
  <w:num w:numId="16">
    <w:abstractNumId w:val="6"/>
  </w:num>
  <w:num w:numId="17">
    <w:abstractNumId w:val="36"/>
  </w:num>
  <w:num w:numId="18">
    <w:abstractNumId w:val="17"/>
  </w:num>
  <w:num w:numId="19">
    <w:abstractNumId w:val="0"/>
  </w:num>
  <w:num w:numId="20">
    <w:abstractNumId w:val="29"/>
  </w:num>
  <w:num w:numId="21">
    <w:abstractNumId w:val="45"/>
  </w:num>
  <w:num w:numId="22">
    <w:abstractNumId w:val="21"/>
  </w:num>
  <w:num w:numId="23">
    <w:abstractNumId w:val="10"/>
  </w:num>
  <w:num w:numId="24">
    <w:abstractNumId w:val="41"/>
  </w:num>
  <w:num w:numId="25">
    <w:abstractNumId w:val="7"/>
  </w:num>
  <w:num w:numId="26">
    <w:abstractNumId w:val="39"/>
  </w:num>
  <w:num w:numId="27">
    <w:abstractNumId w:val="1"/>
  </w:num>
  <w:num w:numId="28">
    <w:abstractNumId w:val="35"/>
  </w:num>
  <w:num w:numId="29">
    <w:abstractNumId w:val="22"/>
  </w:num>
  <w:num w:numId="30">
    <w:abstractNumId w:val="26"/>
  </w:num>
  <w:num w:numId="31">
    <w:abstractNumId w:val="11"/>
  </w:num>
  <w:num w:numId="32">
    <w:abstractNumId w:val="32"/>
  </w:num>
  <w:num w:numId="33">
    <w:abstractNumId w:val="19"/>
  </w:num>
  <w:num w:numId="34">
    <w:abstractNumId w:val="25"/>
  </w:num>
  <w:num w:numId="35">
    <w:abstractNumId w:val="40"/>
  </w:num>
  <w:num w:numId="36">
    <w:abstractNumId w:val="20"/>
  </w:num>
  <w:num w:numId="37">
    <w:abstractNumId w:val="15"/>
  </w:num>
  <w:num w:numId="38">
    <w:abstractNumId w:val="44"/>
  </w:num>
  <w:num w:numId="39">
    <w:abstractNumId w:val="2"/>
  </w:num>
  <w:num w:numId="40">
    <w:abstractNumId w:val="16"/>
  </w:num>
  <w:num w:numId="41">
    <w:abstractNumId w:val="46"/>
  </w:num>
  <w:num w:numId="42">
    <w:abstractNumId w:val="3"/>
  </w:num>
  <w:num w:numId="43">
    <w:abstractNumId w:val="33"/>
  </w:num>
  <w:num w:numId="44">
    <w:abstractNumId w:val="14"/>
  </w:num>
  <w:num w:numId="45">
    <w:abstractNumId w:val="18"/>
  </w:num>
  <w:num w:numId="46">
    <w:abstractNumId w:val="38"/>
  </w:num>
  <w:num w:numId="47">
    <w:abstractNumId w:val="37"/>
  </w:num>
  <w:num w:numId="48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BF"/>
    <w:rsid w:val="00001543"/>
    <w:rsid w:val="00003E66"/>
    <w:rsid w:val="0000487E"/>
    <w:rsid w:val="00007B46"/>
    <w:rsid w:val="0001025F"/>
    <w:rsid w:val="000142AC"/>
    <w:rsid w:val="00014862"/>
    <w:rsid w:val="00015794"/>
    <w:rsid w:val="00017A79"/>
    <w:rsid w:val="00022EE1"/>
    <w:rsid w:val="0002404F"/>
    <w:rsid w:val="000256C4"/>
    <w:rsid w:val="0002577B"/>
    <w:rsid w:val="00025FD0"/>
    <w:rsid w:val="000318FD"/>
    <w:rsid w:val="00031FE1"/>
    <w:rsid w:val="00032401"/>
    <w:rsid w:val="00033269"/>
    <w:rsid w:val="00046512"/>
    <w:rsid w:val="00046B88"/>
    <w:rsid w:val="00047668"/>
    <w:rsid w:val="0005122E"/>
    <w:rsid w:val="00051418"/>
    <w:rsid w:val="00051F0A"/>
    <w:rsid w:val="00052009"/>
    <w:rsid w:val="00053237"/>
    <w:rsid w:val="00054303"/>
    <w:rsid w:val="00057217"/>
    <w:rsid w:val="00060848"/>
    <w:rsid w:val="000620F0"/>
    <w:rsid w:val="00062FAB"/>
    <w:rsid w:val="00064C0F"/>
    <w:rsid w:val="0007024A"/>
    <w:rsid w:val="00070AF7"/>
    <w:rsid w:val="00070EEC"/>
    <w:rsid w:val="00071309"/>
    <w:rsid w:val="00073591"/>
    <w:rsid w:val="000808B7"/>
    <w:rsid w:val="00081BC2"/>
    <w:rsid w:val="000821F5"/>
    <w:rsid w:val="00085F8D"/>
    <w:rsid w:val="00087D7B"/>
    <w:rsid w:val="000910D9"/>
    <w:rsid w:val="000975B5"/>
    <w:rsid w:val="000A0C94"/>
    <w:rsid w:val="000A0FFB"/>
    <w:rsid w:val="000A5C79"/>
    <w:rsid w:val="000B17FA"/>
    <w:rsid w:val="000B2065"/>
    <w:rsid w:val="000B23EE"/>
    <w:rsid w:val="000B2672"/>
    <w:rsid w:val="000C0A94"/>
    <w:rsid w:val="000C29FD"/>
    <w:rsid w:val="000C4420"/>
    <w:rsid w:val="000C6CE6"/>
    <w:rsid w:val="000C7799"/>
    <w:rsid w:val="000C7FB6"/>
    <w:rsid w:val="000D06B3"/>
    <w:rsid w:val="000D6B18"/>
    <w:rsid w:val="000E23D1"/>
    <w:rsid w:val="000E3979"/>
    <w:rsid w:val="000E3C21"/>
    <w:rsid w:val="000F009E"/>
    <w:rsid w:val="000F01E6"/>
    <w:rsid w:val="000F1B30"/>
    <w:rsid w:val="000F23E7"/>
    <w:rsid w:val="000F69EE"/>
    <w:rsid w:val="00101178"/>
    <w:rsid w:val="00101325"/>
    <w:rsid w:val="0010385F"/>
    <w:rsid w:val="00103C08"/>
    <w:rsid w:val="001160F8"/>
    <w:rsid w:val="0011776F"/>
    <w:rsid w:val="00121F4E"/>
    <w:rsid w:val="001271FC"/>
    <w:rsid w:val="00130C36"/>
    <w:rsid w:val="0013262D"/>
    <w:rsid w:val="00132797"/>
    <w:rsid w:val="001357B2"/>
    <w:rsid w:val="0014064A"/>
    <w:rsid w:val="00144CCF"/>
    <w:rsid w:val="00147892"/>
    <w:rsid w:val="001536C4"/>
    <w:rsid w:val="00154D99"/>
    <w:rsid w:val="00156312"/>
    <w:rsid w:val="00157EDA"/>
    <w:rsid w:val="0016468C"/>
    <w:rsid w:val="001660C8"/>
    <w:rsid w:val="001664A0"/>
    <w:rsid w:val="001668BC"/>
    <w:rsid w:val="00170E5C"/>
    <w:rsid w:val="00174940"/>
    <w:rsid w:val="0017540E"/>
    <w:rsid w:val="00182469"/>
    <w:rsid w:val="0018282E"/>
    <w:rsid w:val="00185863"/>
    <w:rsid w:val="00185AC0"/>
    <w:rsid w:val="00187100"/>
    <w:rsid w:val="00193C7A"/>
    <w:rsid w:val="00193FA1"/>
    <w:rsid w:val="00194CBE"/>
    <w:rsid w:val="001957A3"/>
    <w:rsid w:val="00195EFD"/>
    <w:rsid w:val="00195FAD"/>
    <w:rsid w:val="00196F4F"/>
    <w:rsid w:val="00197C4F"/>
    <w:rsid w:val="001A0A74"/>
    <w:rsid w:val="001A5B35"/>
    <w:rsid w:val="001A7532"/>
    <w:rsid w:val="001B13F9"/>
    <w:rsid w:val="001B4F1E"/>
    <w:rsid w:val="001B54EA"/>
    <w:rsid w:val="001B641B"/>
    <w:rsid w:val="001C0479"/>
    <w:rsid w:val="001C3941"/>
    <w:rsid w:val="001C7D3D"/>
    <w:rsid w:val="001D04C6"/>
    <w:rsid w:val="001D1459"/>
    <w:rsid w:val="001D26FA"/>
    <w:rsid w:val="001D4561"/>
    <w:rsid w:val="001D6B4B"/>
    <w:rsid w:val="001D7AC6"/>
    <w:rsid w:val="001D7D22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632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30DA0"/>
    <w:rsid w:val="00230DBE"/>
    <w:rsid w:val="00231CDD"/>
    <w:rsid w:val="002370EC"/>
    <w:rsid w:val="00243D6C"/>
    <w:rsid w:val="002447DF"/>
    <w:rsid w:val="00244843"/>
    <w:rsid w:val="00245D51"/>
    <w:rsid w:val="00254749"/>
    <w:rsid w:val="00256FBF"/>
    <w:rsid w:val="00260F18"/>
    <w:rsid w:val="00261EDF"/>
    <w:rsid w:val="00262B3B"/>
    <w:rsid w:val="002638A7"/>
    <w:rsid w:val="002642B8"/>
    <w:rsid w:val="002714F2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5F8E"/>
    <w:rsid w:val="002A670B"/>
    <w:rsid w:val="002A6A5F"/>
    <w:rsid w:val="002A6BEE"/>
    <w:rsid w:val="002A744D"/>
    <w:rsid w:val="002B37CB"/>
    <w:rsid w:val="002B515C"/>
    <w:rsid w:val="002B7724"/>
    <w:rsid w:val="002C3499"/>
    <w:rsid w:val="002C3D50"/>
    <w:rsid w:val="002C3DA6"/>
    <w:rsid w:val="002C3DEB"/>
    <w:rsid w:val="002C4D73"/>
    <w:rsid w:val="002D2273"/>
    <w:rsid w:val="002D24E9"/>
    <w:rsid w:val="002D29D7"/>
    <w:rsid w:val="002D5F21"/>
    <w:rsid w:val="002D6BAD"/>
    <w:rsid w:val="002D727A"/>
    <w:rsid w:val="002E3592"/>
    <w:rsid w:val="002F1717"/>
    <w:rsid w:val="002F1B24"/>
    <w:rsid w:val="002F2D24"/>
    <w:rsid w:val="002F465E"/>
    <w:rsid w:val="002F4D72"/>
    <w:rsid w:val="002F5AC8"/>
    <w:rsid w:val="002F74D1"/>
    <w:rsid w:val="00301040"/>
    <w:rsid w:val="0030148C"/>
    <w:rsid w:val="00301635"/>
    <w:rsid w:val="00301F55"/>
    <w:rsid w:val="003025A6"/>
    <w:rsid w:val="00302FA2"/>
    <w:rsid w:val="003038AB"/>
    <w:rsid w:val="00303A60"/>
    <w:rsid w:val="00304171"/>
    <w:rsid w:val="00304549"/>
    <w:rsid w:val="00304D72"/>
    <w:rsid w:val="0030594E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2795F"/>
    <w:rsid w:val="003300F1"/>
    <w:rsid w:val="00333C45"/>
    <w:rsid w:val="00335C23"/>
    <w:rsid w:val="00336F3E"/>
    <w:rsid w:val="003374C5"/>
    <w:rsid w:val="00337D84"/>
    <w:rsid w:val="0034026B"/>
    <w:rsid w:val="00340725"/>
    <w:rsid w:val="00342401"/>
    <w:rsid w:val="003442A0"/>
    <w:rsid w:val="00345618"/>
    <w:rsid w:val="00347A9E"/>
    <w:rsid w:val="00350C26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1963"/>
    <w:rsid w:val="00372C8D"/>
    <w:rsid w:val="00374D19"/>
    <w:rsid w:val="00375C8F"/>
    <w:rsid w:val="0038023E"/>
    <w:rsid w:val="003809D3"/>
    <w:rsid w:val="003824B0"/>
    <w:rsid w:val="003825B4"/>
    <w:rsid w:val="00383681"/>
    <w:rsid w:val="003849FF"/>
    <w:rsid w:val="00386C6E"/>
    <w:rsid w:val="003878F2"/>
    <w:rsid w:val="00392F58"/>
    <w:rsid w:val="0039309C"/>
    <w:rsid w:val="00394944"/>
    <w:rsid w:val="003954D0"/>
    <w:rsid w:val="003A0D5D"/>
    <w:rsid w:val="003A22FC"/>
    <w:rsid w:val="003A2AA3"/>
    <w:rsid w:val="003A56AD"/>
    <w:rsid w:val="003A57A1"/>
    <w:rsid w:val="003A5F3E"/>
    <w:rsid w:val="003A79D5"/>
    <w:rsid w:val="003B0E77"/>
    <w:rsid w:val="003B238F"/>
    <w:rsid w:val="003B3553"/>
    <w:rsid w:val="003B3744"/>
    <w:rsid w:val="003B584E"/>
    <w:rsid w:val="003B6C21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003E"/>
    <w:rsid w:val="003D1D65"/>
    <w:rsid w:val="003D22EA"/>
    <w:rsid w:val="003D468C"/>
    <w:rsid w:val="003D48F7"/>
    <w:rsid w:val="003D5BFF"/>
    <w:rsid w:val="003D5DE3"/>
    <w:rsid w:val="003E240D"/>
    <w:rsid w:val="003E2E92"/>
    <w:rsid w:val="003E33FF"/>
    <w:rsid w:val="003E3C3C"/>
    <w:rsid w:val="003E51A3"/>
    <w:rsid w:val="003E51C4"/>
    <w:rsid w:val="003E53A4"/>
    <w:rsid w:val="003E6F5E"/>
    <w:rsid w:val="003E70C4"/>
    <w:rsid w:val="003F166F"/>
    <w:rsid w:val="003F5129"/>
    <w:rsid w:val="003F5813"/>
    <w:rsid w:val="003F5D62"/>
    <w:rsid w:val="003F7961"/>
    <w:rsid w:val="003F7E10"/>
    <w:rsid w:val="00400FC4"/>
    <w:rsid w:val="00401451"/>
    <w:rsid w:val="00403F12"/>
    <w:rsid w:val="0040454A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4310"/>
    <w:rsid w:val="00424330"/>
    <w:rsid w:val="00424FA3"/>
    <w:rsid w:val="00427979"/>
    <w:rsid w:val="004305B3"/>
    <w:rsid w:val="00433B6F"/>
    <w:rsid w:val="0043424B"/>
    <w:rsid w:val="00440271"/>
    <w:rsid w:val="00441524"/>
    <w:rsid w:val="00441989"/>
    <w:rsid w:val="004419D3"/>
    <w:rsid w:val="00442A15"/>
    <w:rsid w:val="00443189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901"/>
    <w:rsid w:val="00465A28"/>
    <w:rsid w:val="004669EE"/>
    <w:rsid w:val="00467039"/>
    <w:rsid w:val="00470162"/>
    <w:rsid w:val="0047045F"/>
    <w:rsid w:val="004715FE"/>
    <w:rsid w:val="00471AFE"/>
    <w:rsid w:val="00471ED5"/>
    <w:rsid w:val="00477BEC"/>
    <w:rsid w:val="00481FF6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27"/>
    <w:rsid w:val="004936CE"/>
    <w:rsid w:val="004A16FE"/>
    <w:rsid w:val="004A2827"/>
    <w:rsid w:val="004A3825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E2B26"/>
    <w:rsid w:val="004E442A"/>
    <w:rsid w:val="004E7770"/>
    <w:rsid w:val="004F08C5"/>
    <w:rsid w:val="004F0C63"/>
    <w:rsid w:val="004F27D0"/>
    <w:rsid w:val="004F5B40"/>
    <w:rsid w:val="004F6BB3"/>
    <w:rsid w:val="004F7551"/>
    <w:rsid w:val="0050090B"/>
    <w:rsid w:val="00500D89"/>
    <w:rsid w:val="00501061"/>
    <w:rsid w:val="005031FD"/>
    <w:rsid w:val="00503CA1"/>
    <w:rsid w:val="005064A7"/>
    <w:rsid w:val="00507624"/>
    <w:rsid w:val="0051124B"/>
    <w:rsid w:val="00511296"/>
    <w:rsid w:val="005114F1"/>
    <w:rsid w:val="00515417"/>
    <w:rsid w:val="00521E8C"/>
    <w:rsid w:val="0052277D"/>
    <w:rsid w:val="00523824"/>
    <w:rsid w:val="0052615C"/>
    <w:rsid w:val="005326F2"/>
    <w:rsid w:val="0053387A"/>
    <w:rsid w:val="0053403D"/>
    <w:rsid w:val="005350D5"/>
    <w:rsid w:val="00536940"/>
    <w:rsid w:val="00537125"/>
    <w:rsid w:val="00540504"/>
    <w:rsid w:val="005468A8"/>
    <w:rsid w:val="00547317"/>
    <w:rsid w:val="00547758"/>
    <w:rsid w:val="00554E59"/>
    <w:rsid w:val="00556126"/>
    <w:rsid w:val="00560972"/>
    <w:rsid w:val="00561435"/>
    <w:rsid w:val="00562291"/>
    <w:rsid w:val="005624AF"/>
    <w:rsid w:val="005631C4"/>
    <w:rsid w:val="005674AC"/>
    <w:rsid w:val="00567F59"/>
    <w:rsid w:val="00572BB5"/>
    <w:rsid w:val="0057768D"/>
    <w:rsid w:val="00577FC0"/>
    <w:rsid w:val="00580584"/>
    <w:rsid w:val="00582F8C"/>
    <w:rsid w:val="005838B8"/>
    <w:rsid w:val="00587252"/>
    <w:rsid w:val="00587302"/>
    <w:rsid w:val="005877A2"/>
    <w:rsid w:val="00590153"/>
    <w:rsid w:val="0059132E"/>
    <w:rsid w:val="00592CA1"/>
    <w:rsid w:val="00592CCF"/>
    <w:rsid w:val="005A1DA5"/>
    <w:rsid w:val="005A33DC"/>
    <w:rsid w:val="005A49EE"/>
    <w:rsid w:val="005A4AF5"/>
    <w:rsid w:val="005B1B4C"/>
    <w:rsid w:val="005B2AC8"/>
    <w:rsid w:val="005B5474"/>
    <w:rsid w:val="005C0ED3"/>
    <w:rsid w:val="005C2534"/>
    <w:rsid w:val="005C39B4"/>
    <w:rsid w:val="005C47F8"/>
    <w:rsid w:val="005C57E6"/>
    <w:rsid w:val="005C6A57"/>
    <w:rsid w:val="005C753B"/>
    <w:rsid w:val="005C786A"/>
    <w:rsid w:val="005D069F"/>
    <w:rsid w:val="005D48EB"/>
    <w:rsid w:val="005D4961"/>
    <w:rsid w:val="005D515D"/>
    <w:rsid w:val="005E3ABC"/>
    <w:rsid w:val="005E71A0"/>
    <w:rsid w:val="005F0252"/>
    <w:rsid w:val="005F0598"/>
    <w:rsid w:val="005F36C2"/>
    <w:rsid w:val="005F3A15"/>
    <w:rsid w:val="006010BA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7A61"/>
    <w:rsid w:val="00620081"/>
    <w:rsid w:val="006207DA"/>
    <w:rsid w:val="00624143"/>
    <w:rsid w:val="006262C6"/>
    <w:rsid w:val="00626F5E"/>
    <w:rsid w:val="006273D4"/>
    <w:rsid w:val="006343D2"/>
    <w:rsid w:val="00634ECE"/>
    <w:rsid w:val="00635F47"/>
    <w:rsid w:val="006369E6"/>
    <w:rsid w:val="006404A0"/>
    <w:rsid w:val="006472AD"/>
    <w:rsid w:val="0065010A"/>
    <w:rsid w:val="0065014A"/>
    <w:rsid w:val="006513FD"/>
    <w:rsid w:val="00651C99"/>
    <w:rsid w:val="00653109"/>
    <w:rsid w:val="006532DF"/>
    <w:rsid w:val="00654291"/>
    <w:rsid w:val="00655280"/>
    <w:rsid w:val="00660FC5"/>
    <w:rsid w:val="00663D3C"/>
    <w:rsid w:val="006643EA"/>
    <w:rsid w:val="00664539"/>
    <w:rsid w:val="00666605"/>
    <w:rsid w:val="00666D44"/>
    <w:rsid w:val="006714A7"/>
    <w:rsid w:val="006714B7"/>
    <w:rsid w:val="00673474"/>
    <w:rsid w:val="00674B8F"/>
    <w:rsid w:val="006752A6"/>
    <w:rsid w:val="006753B8"/>
    <w:rsid w:val="0067661E"/>
    <w:rsid w:val="00676885"/>
    <w:rsid w:val="0068029B"/>
    <w:rsid w:val="00681B79"/>
    <w:rsid w:val="0068260A"/>
    <w:rsid w:val="00690C83"/>
    <w:rsid w:val="00697E0A"/>
    <w:rsid w:val="006A026A"/>
    <w:rsid w:val="006A1687"/>
    <w:rsid w:val="006A23D3"/>
    <w:rsid w:val="006A4180"/>
    <w:rsid w:val="006A41BF"/>
    <w:rsid w:val="006A5696"/>
    <w:rsid w:val="006A58C2"/>
    <w:rsid w:val="006A6041"/>
    <w:rsid w:val="006A72FD"/>
    <w:rsid w:val="006A7346"/>
    <w:rsid w:val="006B0B49"/>
    <w:rsid w:val="006B1E6C"/>
    <w:rsid w:val="006B202B"/>
    <w:rsid w:val="006B6D1B"/>
    <w:rsid w:val="006B735B"/>
    <w:rsid w:val="006C3108"/>
    <w:rsid w:val="006C387A"/>
    <w:rsid w:val="006C527F"/>
    <w:rsid w:val="006D00FA"/>
    <w:rsid w:val="006D149E"/>
    <w:rsid w:val="006D18DF"/>
    <w:rsid w:val="006D2B13"/>
    <w:rsid w:val="006D313F"/>
    <w:rsid w:val="006D31E3"/>
    <w:rsid w:val="006D447D"/>
    <w:rsid w:val="006D4CF9"/>
    <w:rsid w:val="006D4FF5"/>
    <w:rsid w:val="006D649E"/>
    <w:rsid w:val="006E00E8"/>
    <w:rsid w:val="006E0E46"/>
    <w:rsid w:val="006E1902"/>
    <w:rsid w:val="006E7A51"/>
    <w:rsid w:val="006E7CEE"/>
    <w:rsid w:val="006F0656"/>
    <w:rsid w:val="006F1264"/>
    <w:rsid w:val="006F271B"/>
    <w:rsid w:val="006F6A5C"/>
    <w:rsid w:val="00700CE3"/>
    <w:rsid w:val="007012B2"/>
    <w:rsid w:val="007019C0"/>
    <w:rsid w:val="00701A62"/>
    <w:rsid w:val="007023F9"/>
    <w:rsid w:val="00703DE1"/>
    <w:rsid w:val="00705C10"/>
    <w:rsid w:val="00706BB9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30AA4"/>
    <w:rsid w:val="00731D06"/>
    <w:rsid w:val="00733537"/>
    <w:rsid w:val="00734795"/>
    <w:rsid w:val="00737839"/>
    <w:rsid w:val="0074460E"/>
    <w:rsid w:val="00745187"/>
    <w:rsid w:val="0074644D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3BCB"/>
    <w:rsid w:val="00774898"/>
    <w:rsid w:val="00775B94"/>
    <w:rsid w:val="00775E06"/>
    <w:rsid w:val="00776AD3"/>
    <w:rsid w:val="00776E38"/>
    <w:rsid w:val="00782F80"/>
    <w:rsid w:val="00784C60"/>
    <w:rsid w:val="00785AC7"/>
    <w:rsid w:val="007870AE"/>
    <w:rsid w:val="007920B3"/>
    <w:rsid w:val="00793336"/>
    <w:rsid w:val="00794D5C"/>
    <w:rsid w:val="007952DB"/>
    <w:rsid w:val="007A080F"/>
    <w:rsid w:val="007A1908"/>
    <w:rsid w:val="007A3EAF"/>
    <w:rsid w:val="007A5044"/>
    <w:rsid w:val="007A5C6B"/>
    <w:rsid w:val="007A609D"/>
    <w:rsid w:val="007B0D1A"/>
    <w:rsid w:val="007B46D1"/>
    <w:rsid w:val="007B5564"/>
    <w:rsid w:val="007B5EF6"/>
    <w:rsid w:val="007B759D"/>
    <w:rsid w:val="007C00A5"/>
    <w:rsid w:val="007C159E"/>
    <w:rsid w:val="007C15F4"/>
    <w:rsid w:val="007C1E06"/>
    <w:rsid w:val="007C1E81"/>
    <w:rsid w:val="007C32D9"/>
    <w:rsid w:val="007C69C4"/>
    <w:rsid w:val="007C738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4716"/>
    <w:rsid w:val="007F70C0"/>
    <w:rsid w:val="007F7113"/>
    <w:rsid w:val="007F7472"/>
    <w:rsid w:val="007F752D"/>
    <w:rsid w:val="007F7946"/>
    <w:rsid w:val="0080744D"/>
    <w:rsid w:val="0081445A"/>
    <w:rsid w:val="008148E9"/>
    <w:rsid w:val="00816B3F"/>
    <w:rsid w:val="008177D5"/>
    <w:rsid w:val="00820414"/>
    <w:rsid w:val="00820AAC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4D3E"/>
    <w:rsid w:val="00836D37"/>
    <w:rsid w:val="00843DE2"/>
    <w:rsid w:val="00844BD4"/>
    <w:rsid w:val="00845FE7"/>
    <w:rsid w:val="008462AD"/>
    <w:rsid w:val="00846AF2"/>
    <w:rsid w:val="00847326"/>
    <w:rsid w:val="008503F2"/>
    <w:rsid w:val="00850C1F"/>
    <w:rsid w:val="008523B9"/>
    <w:rsid w:val="00853B60"/>
    <w:rsid w:val="0085562E"/>
    <w:rsid w:val="00855C3D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758EE"/>
    <w:rsid w:val="00880A61"/>
    <w:rsid w:val="008813A3"/>
    <w:rsid w:val="00881B75"/>
    <w:rsid w:val="00882208"/>
    <w:rsid w:val="00884699"/>
    <w:rsid w:val="0088511E"/>
    <w:rsid w:val="00886B58"/>
    <w:rsid w:val="00886C5E"/>
    <w:rsid w:val="008872D4"/>
    <w:rsid w:val="00890177"/>
    <w:rsid w:val="0089022E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406C"/>
    <w:rsid w:val="008A43C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4177"/>
    <w:rsid w:val="008B62EF"/>
    <w:rsid w:val="008C074B"/>
    <w:rsid w:val="008C0978"/>
    <w:rsid w:val="008C0CC6"/>
    <w:rsid w:val="008C24B7"/>
    <w:rsid w:val="008C2B1A"/>
    <w:rsid w:val="008C3527"/>
    <w:rsid w:val="008C381C"/>
    <w:rsid w:val="008C39AB"/>
    <w:rsid w:val="008C4DBD"/>
    <w:rsid w:val="008C5466"/>
    <w:rsid w:val="008D1C16"/>
    <w:rsid w:val="008D2F9F"/>
    <w:rsid w:val="008D3AC0"/>
    <w:rsid w:val="008D4609"/>
    <w:rsid w:val="008D5379"/>
    <w:rsid w:val="008E032B"/>
    <w:rsid w:val="008E0428"/>
    <w:rsid w:val="008E254B"/>
    <w:rsid w:val="008E2FCC"/>
    <w:rsid w:val="008E43D2"/>
    <w:rsid w:val="008E7242"/>
    <w:rsid w:val="008F00D5"/>
    <w:rsid w:val="008F1913"/>
    <w:rsid w:val="008F393B"/>
    <w:rsid w:val="0090110D"/>
    <w:rsid w:val="009024D5"/>
    <w:rsid w:val="009042D2"/>
    <w:rsid w:val="009140E3"/>
    <w:rsid w:val="00914A49"/>
    <w:rsid w:val="00914A9F"/>
    <w:rsid w:val="0091659E"/>
    <w:rsid w:val="009170D3"/>
    <w:rsid w:val="00917CCE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2EB"/>
    <w:rsid w:val="009327AF"/>
    <w:rsid w:val="00933C2C"/>
    <w:rsid w:val="00937765"/>
    <w:rsid w:val="0094322B"/>
    <w:rsid w:val="00943D03"/>
    <w:rsid w:val="0094641E"/>
    <w:rsid w:val="00946A3F"/>
    <w:rsid w:val="00947253"/>
    <w:rsid w:val="00950D81"/>
    <w:rsid w:val="00951AFA"/>
    <w:rsid w:val="00953DE1"/>
    <w:rsid w:val="0095533A"/>
    <w:rsid w:val="00956A1E"/>
    <w:rsid w:val="009573FE"/>
    <w:rsid w:val="0096289D"/>
    <w:rsid w:val="00963266"/>
    <w:rsid w:val="00966C60"/>
    <w:rsid w:val="00967D82"/>
    <w:rsid w:val="00970252"/>
    <w:rsid w:val="009707E5"/>
    <w:rsid w:val="00971911"/>
    <w:rsid w:val="00971F8B"/>
    <w:rsid w:val="009732C0"/>
    <w:rsid w:val="009734C4"/>
    <w:rsid w:val="00974B62"/>
    <w:rsid w:val="009750D0"/>
    <w:rsid w:val="00975933"/>
    <w:rsid w:val="009765F3"/>
    <w:rsid w:val="00976759"/>
    <w:rsid w:val="00981E9B"/>
    <w:rsid w:val="00981F37"/>
    <w:rsid w:val="0098203B"/>
    <w:rsid w:val="0098411A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3A5B"/>
    <w:rsid w:val="009A4656"/>
    <w:rsid w:val="009A5E8B"/>
    <w:rsid w:val="009A6644"/>
    <w:rsid w:val="009A6E0D"/>
    <w:rsid w:val="009A7239"/>
    <w:rsid w:val="009B20CF"/>
    <w:rsid w:val="009B3D3B"/>
    <w:rsid w:val="009B7CCE"/>
    <w:rsid w:val="009C00EA"/>
    <w:rsid w:val="009C0660"/>
    <w:rsid w:val="009C1556"/>
    <w:rsid w:val="009C6EA0"/>
    <w:rsid w:val="009C7310"/>
    <w:rsid w:val="009D05FA"/>
    <w:rsid w:val="009D26F0"/>
    <w:rsid w:val="009D2A9A"/>
    <w:rsid w:val="009D482C"/>
    <w:rsid w:val="009D5763"/>
    <w:rsid w:val="009D5D1C"/>
    <w:rsid w:val="009E0F57"/>
    <w:rsid w:val="009E1E68"/>
    <w:rsid w:val="009E2A88"/>
    <w:rsid w:val="009E3CA3"/>
    <w:rsid w:val="009E42A0"/>
    <w:rsid w:val="009E6592"/>
    <w:rsid w:val="009E77F6"/>
    <w:rsid w:val="009F11DA"/>
    <w:rsid w:val="009F15F2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42B"/>
    <w:rsid w:val="00A03824"/>
    <w:rsid w:val="00A040FC"/>
    <w:rsid w:val="00A044A4"/>
    <w:rsid w:val="00A05FD3"/>
    <w:rsid w:val="00A13F0F"/>
    <w:rsid w:val="00A16A86"/>
    <w:rsid w:val="00A179ED"/>
    <w:rsid w:val="00A223E8"/>
    <w:rsid w:val="00A25F94"/>
    <w:rsid w:val="00A26995"/>
    <w:rsid w:val="00A3380E"/>
    <w:rsid w:val="00A33A80"/>
    <w:rsid w:val="00A355B8"/>
    <w:rsid w:val="00A37E69"/>
    <w:rsid w:val="00A4313B"/>
    <w:rsid w:val="00A43F42"/>
    <w:rsid w:val="00A44ACD"/>
    <w:rsid w:val="00A45A3A"/>
    <w:rsid w:val="00A47ADD"/>
    <w:rsid w:val="00A5194B"/>
    <w:rsid w:val="00A52030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2712"/>
    <w:rsid w:val="00A738EA"/>
    <w:rsid w:val="00A74E47"/>
    <w:rsid w:val="00A7505A"/>
    <w:rsid w:val="00A7625F"/>
    <w:rsid w:val="00A81756"/>
    <w:rsid w:val="00A84669"/>
    <w:rsid w:val="00A91654"/>
    <w:rsid w:val="00A93D90"/>
    <w:rsid w:val="00A95838"/>
    <w:rsid w:val="00A966D7"/>
    <w:rsid w:val="00AA0DA1"/>
    <w:rsid w:val="00AA10C6"/>
    <w:rsid w:val="00AA2E2E"/>
    <w:rsid w:val="00AA704A"/>
    <w:rsid w:val="00AA7A07"/>
    <w:rsid w:val="00AB17DD"/>
    <w:rsid w:val="00AB397D"/>
    <w:rsid w:val="00AB4BAF"/>
    <w:rsid w:val="00AD1FA2"/>
    <w:rsid w:val="00AD2D00"/>
    <w:rsid w:val="00AD36C2"/>
    <w:rsid w:val="00AD58FC"/>
    <w:rsid w:val="00AD78F3"/>
    <w:rsid w:val="00AE0407"/>
    <w:rsid w:val="00AE1290"/>
    <w:rsid w:val="00AE3079"/>
    <w:rsid w:val="00AE3785"/>
    <w:rsid w:val="00AE4265"/>
    <w:rsid w:val="00AE704F"/>
    <w:rsid w:val="00AF4C47"/>
    <w:rsid w:val="00B00E68"/>
    <w:rsid w:val="00B0321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17E33"/>
    <w:rsid w:val="00B206ED"/>
    <w:rsid w:val="00B227B3"/>
    <w:rsid w:val="00B2290B"/>
    <w:rsid w:val="00B22CC6"/>
    <w:rsid w:val="00B23634"/>
    <w:rsid w:val="00B2462D"/>
    <w:rsid w:val="00B250D7"/>
    <w:rsid w:val="00B25A9B"/>
    <w:rsid w:val="00B26127"/>
    <w:rsid w:val="00B26E42"/>
    <w:rsid w:val="00B274B9"/>
    <w:rsid w:val="00B27559"/>
    <w:rsid w:val="00B27F4D"/>
    <w:rsid w:val="00B315A4"/>
    <w:rsid w:val="00B34745"/>
    <w:rsid w:val="00B35B01"/>
    <w:rsid w:val="00B40446"/>
    <w:rsid w:val="00B425E2"/>
    <w:rsid w:val="00B42EB7"/>
    <w:rsid w:val="00B44A73"/>
    <w:rsid w:val="00B45FEC"/>
    <w:rsid w:val="00B517BC"/>
    <w:rsid w:val="00B51B67"/>
    <w:rsid w:val="00B51BAD"/>
    <w:rsid w:val="00B61D3F"/>
    <w:rsid w:val="00B659B8"/>
    <w:rsid w:val="00B66448"/>
    <w:rsid w:val="00B8057E"/>
    <w:rsid w:val="00B80B65"/>
    <w:rsid w:val="00B856E1"/>
    <w:rsid w:val="00B86E11"/>
    <w:rsid w:val="00B873DF"/>
    <w:rsid w:val="00B91C36"/>
    <w:rsid w:val="00B9553F"/>
    <w:rsid w:val="00B96A75"/>
    <w:rsid w:val="00B976B1"/>
    <w:rsid w:val="00BA4512"/>
    <w:rsid w:val="00BA5EE5"/>
    <w:rsid w:val="00BA68D9"/>
    <w:rsid w:val="00BB086A"/>
    <w:rsid w:val="00BB0FC2"/>
    <w:rsid w:val="00BB3AFA"/>
    <w:rsid w:val="00BB4625"/>
    <w:rsid w:val="00BC25ED"/>
    <w:rsid w:val="00BC49A9"/>
    <w:rsid w:val="00BC7E6F"/>
    <w:rsid w:val="00BC7F12"/>
    <w:rsid w:val="00BD234C"/>
    <w:rsid w:val="00BD3056"/>
    <w:rsid w:val="00BD5DE3"/>
    <w:rsid w:val="00BD5E3D"/>
    <w:rsid w:val="00BD615D"/>
    <w:rsid w:val="00BD7492"/>
    <w:rsid w:val="00BE1878"/>
    <w:rsid w:val="00BE3D94"/>
    <w:rsid w:val="00BE68AA"/>
    <w:rsid w:val="00BE7B39"/>
    <w:rsid w:val="00BF1058"/>
    <w:rsid w:val="00BF30C7"/>
    <w:rsid w:val="00BF3286"/>
    <w:rsid w:val="00BF3BC0"/>
    <w:rsid w:val="00BF3BD2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32C3"/>
    <w:rsid w:val="00C13639"/>
    <w:rsid w:val="00C164EE"/>
    <w:rsid w:val="00C16C88"/>
    <w:rsid w:val="00C24D36"/>
    <w:rsid w:val="00C253D3"/>
    <w:rsid w:val="00C25674"/>
    <w:rsid w:val="00C26A0C"/>
    <w:rsid w:val="00C302B5"/>
    <w:rsid w:val="00C3140D"/>
    <w:rsid w:val="00C3190A"/>
    <w:rsid w:val="00C3519B"/>
    <w:rsid w:val="00C376D8"/>
    <w:rsid w:val="00C37848"/>
    <w:rsid w:val="00C41D22"/>
    <w:rsid w:val="00C42DC8"/>
    <w:rsid w:val="00C4375F"/>
    <w:rsid w:val="00C43E4B"/>
    <w:rsid w:val="00C445B4"/>
    <w:rsid w:val="00C44E27"/>
    <w:rsid w:val="00C45A76"/>
    <w:rsid w:val="00C45DDD"/>
    <w:rsid w:val="00C46AB8"/>
    <w:rsid w:val="00C51751"/>
    <w:rsid w:val="00C51CD0"/>
    <w:rsid w:val="00C521D7"/>
    <w:rsid w:val="00C52D30"/>
    <w:rsid w:val="00C62056"/>
    <w:rsid w:val="00C62E79"/>
    <w:rsid w:val="00C631DA"/>
    <w:rsid w:val="00C6358E"/>
    <w:rsid w:val="00C65B3F"/>
    <w:rsid w:val="00C707BE"/>
    <w:rsid w:val="00C72A30"/>
    <w:rsid w:val="00C745FF"/>
    <w:rsid w:val="00C7502D"/>
    <w:rsid w:val="00C76888"/>
    <w:rsid w:val="00C76C93"/>
    <w:rsid w:val="00C82B4E"/>
    <w:rsid w:val="00C85DCB"/>
    <w:rsid w:val="00C91199"/>
    <w:rsid w:val="00C913D2"/>
    <w:rsid w:val="00C9205B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150"/>
    <w:rsid w:val="00CB53B8"/>
    <w:rsid w:val="00CB7D5B"/>
    <w:rsid w:val="00CC0A8A"/>
    <w:rsid w:val="00CC1D80"/>
    <w:rsid w:val="00CC5F23"/>
    <w:rsid w:val="00CD62FA"/>
    <w:rsid w:val="00CD784B"/>
    <w:rsid w:val="00CE2009"/>
    <w:rsid w:val="00CE27C9"/>
    <w:rsid w:val="00CE2BFB"/>
    <w:rsid w:val="00CE4253"/>
    <w:rsid w:val="00CE6114"/>
    <w:rsid w:val="00CE663F"/>
    <w:rsid w:val="00CE7614"/>
    <w:rsid w:val="00CF16C4"/>
    <w:rsid w:val="00CF2982"/>
    <w:rsid w:val="00CF2AA1"/>
    <w:rsid w:val="00CF4CCC"/>
    <w:rsid w:val="00CF5492"/>
    <w:rsid w:val="00CF6E73"/>
    <w:rsid w:val="00D01723"/>
    <w:rsid w:val="00D036B3"/>
    <w:rsid w:val="00D04317"/>
    <w:rsid w:val="00D05533"/>
    <w:rsid w:val="00D060BE"/>
    <w:rsid w:val="00D06C70"/>
    <w:rsid w:val="00D115C8"/>
    <w:rsid w:val="00D14367"/>
    <w:rsid w:val="00D154D0"/>
    <w:rsid w:val="00D173EB"/>
    <w:rsid w:val="00D22B1D"/>
    <w:rsid w:val="00D239F8"/>
    <w:rsid w:val="00D23B96"/>
    <w:rsid w:val="00D24159"/>
    <w:rsid w:val="00D24C71"/>
    <w:rsid w:val="00D24FE1"/>
    <w:rsid w:val="00D266AC"/>
    <w:rsid w:val="00D340B2"/>
    <w:rsid w:val="00D3588C"/>
    <w:rsid w:val="00D36D11"/>
    <w:rsid w:val="00D40704"/>
    <w:rsid w:val="00D43B46"/>
    <w:rsid w:val="00D4613E"/>
    <w:rsid w:val="00D47E8C"/>
    <w:rsid w:val="00D51D7C"/>
    <w:rsid w:val="00D52EBB"/>
    <w:rsid w:val="00D53A4D"/>
    <w:rsid w:val="00D56918"/>
    <w:rsid w:val="00D56A71"/>
    <w:rsid w:val="00D622BC"/>
    <w:rsid w:val="00D658EE"/>
    <w:rsid w:val="00D6646E"/>
    <w:rsid w:val="00D66C8C"/>
    <w:rsid w:val="00D7066D"/>
    <w:rsid w:val="00D72A1D"/>
    <w:rsid w:val="00D72AFA"/>
    <w:rsid w:val="00D738E0"/>
    <w:rsid w:val="00D80816"/>
    <w:rsid w:val="00D80D00"/>
    <w:rsid w:val="00D81A7F"/>
    <w:rsid w:val="00D82728"/>
    <w:rsid w:val="00D83958"/>
    <w:rsid w:val="00D85E4E"/>
    <w:rsid w:val="00D86324"/>
    <w:rsid w:val="00D86547"/>
    <w:rsid w:val="00D904BF"/>
    <w:rsid w:val="00D925BA"/>
    <w:rsid w:val="00D96E01"/>
    <w:rsid w:val="00D97966"/>
    <w:rsid w:val="00DA0E81"/>
    <w:rsid w:val="00DA3AB8"/>
    <w:rsid w:val="00DA5543"/>
    <w:rsid w:val="00DA7473"/>
    <w:rsid w:val="00DB0DA5"/>
    <w:rsid w:val="00DB2F0B"/>
    <w:rsid w:val="00DB3065"/>
    <w:rsid w:val="00DB6268"/>
    <w:rsid w:val="00DB7739"/>
    <w:rsid w:val="00DB7DD5"/>
    <w:rsid w:val="00DC2170"/>
    <w:rsid w:val="00DC2A24"/>
    <w:rsid w:val="00DC4E94"/>
    <w:rsid w:val="00DC67CC"/>
    <w:rsid w:val="00DC6907"/>
    <w:rsid w:val="00DC7809"/>
    <w:rsid w:val="00DD03AA"/>
    <w:rsid w:val="00DD286B"/>
    <w:rsid w:val="00DE2B81"/>
    <w:rsid w:val="00DE5707"/>
    <w:rsid w:val="00DE68AD"/>
    <w:rsid w:val="00DE79C8"/>
    <w:rsid w:val="00DF023B"/>
    <w:rsid w:val="00DF05BB"/>
    <w:rsid w:val="00DF1B50"/>
    <w:rsid w:val="00DF1FFC"/>
    <w:rsid w:val="00DF3F05"/>
    <w:rsid w:val="00DF5953"/>
    <w:rsid w:val="00DF7084"/>
    <w:rsid w:val="00DF72C9"/>
    <w:rsid w:val="00DF73D6"/>
    <w:rsid w:val="00DF7AF0"/>
    <w:rsid w:val="00E00A7F"/>
    <w:rsid w:val="00E01158"/>
    <w:rsid w:val="00E02A02"/>
    <w:rsid w:val="00E06E53"/>
    <w:rsid w:val="00E0733B"/>
    <w:rsid w:val="00E074F6"/>
    <w:rsid w:val="00E077AD"/>
    <w:rsid w:val="00E13910"/>
    <w:rsid w:val="00E14530"/>
    <w:rsid w:val="00E14843"/>
    <w:rsid w:val="00E153FD"/>
    <w:rsid w:val="00E1624D"/>
    <w:rsid w:val="00E162DA"/>
    <w:rsid w:val="00E169E5"/>
    <w:rsid w:val="00E16F22"/>
    <w:rsid w:val="00E177F5"/>
    <w:rsid w:val="00E178FB"/>
    <w:rsid w:val="00E2015C"/>
    <w:rsid w:val="00E21410"/>
    <w:rsid w:val="00E2166A"/>
    <w:rsid w:val="00E22C17"/>
    <w:rsid w:val="00E23367"/>
    <w:rsid w:val="00E24D37"/>
    <w:rsid w:val="00E266CB"/>
    <w:rsid w:val="00E30793"/>
    <w:rsid w:val="00E36FC1"/>
    <w:rsid w:val="00E408A0"/>
    <w:rsid w:val="00E42730"/>
    <w:rsid w:val="00E4741A"/>
    <w:rsid w:val="00E5438E"/>
    <w:rsid w:val="00E54A45"/>
    <w:rsid w:val="00E557B5"/>
    <w:rsid w:val="00E56C0D"/>
    <w:rsid w:val="00E60071"/>
    <w:rsid w:val="00E62524"/>
    <w:rsid w:val="00E64698"/>
    <w:rsid w:val="00E7085C"/>
    <w:rsid w:val="00E71F0D"/>
    <w:rsid w:val="00E807EB"/>
    <w:rsid w:val="00E8239E"/>
    <w:rsid w:val="00E852D4"/>
    <w:rsid w:val="00E86121"/>
    <w:rsid w:val="00E86788"/>
    <w:rsid w:val="00E872B0"/>
    <w:rsid w:val="00E87646"/>
    <w:rsid w:val="00E87F2C"/>
    <w:rsid w:val="00E90DF3"/>
    <w:rsid w:val="00E92A79"/>
    <w:rsid w:val="00E93F77"/>
    <w:rsid w:val="00E96328"/>
    <w:rsid w:val="00EA0AC1"/>
    <w:rsid w:val="00EB044A"/>
    <w:rsid w:val="00EB21D0"/>
    <w:rsid w:val="00EB70BD"/>
    <w:rsid w:val="00EC0F9F"/>
    <w:rsid w:val="00EC2336"/>
    <w:rsid w:val="00EC3932"/>
    <w:rsid w:val="00EC7F2E"/>
    <w:rsid w:val="00ED163C"/>
    <w:rsid w:val="00ED2FDE"/>
    <w:rsid w:val="00ED3CB5"/>
    <w:rsid w:val="00ED4471"/>
    <w:rsid w:val="00ED5167"/>
    <w:rsid w:val="00ED691E"/>
    <w:rsid w:val="00EE18F6"/>
    <w:rsid w:val="00EE34D1"/>
    <w:rsid w:val="00EE4A2C"/>
    <w:rsid w:val="00EE4A46"/>
    <w:rsid w:val="00EE5E77"/>
    <w:rsid w:val="00EF1239"/>
    <w:rsid w:val="00EF153E"/>
    <w:rsid w:val="00EF3C67"/>
    <w:rsid w:val="00F00016"/>
    <w:rsid w:val="00F00681"/>
    <w:rsid w:val="00F011B4"/>
    <w:rsid w:val="00F01A49"/>
    <w:rsid w:val="00F025B0"/>
    <w:rsid w:val="00F02750"/>
    <w:rsid w:val="00F0583D"/>
    <w:rsid w:val="00F061C0"/>
    <w:rsid w:val="00F15824"/>
    <w:rsid w:val="00F16150"/>
    <w:rsid w:val="00F20B40"/>
    <w:rsid w:val="00F21604"/>
    <w:rsid w:val="00F25737"/>
    <w:rsid w:val="00F25EBC"/>
    <w:rsid w:val="00F2620D"/>
    <w:rsid w:val="00F30C2A"/>
    <w:rsid w:val="00F31EC8"/>
    <w:rsid w:val="00F32364"/>
    <w:rsid w:val="00F34899"/>
    <w:rsid w:val="00F35262"/>
    <w:rsid w:val="00F37658"/>
    <w:rsid w:val="00F45139"/>
    <w:rsid w:val="00F452F7"/>
    <w:rsid w:val="00F45A16"/>
    <w:rsid w:val="00F45A36"/>
    <w:rsid w:val="00F50DE7"/>
    <w:rsid w:val="00F5429A"/>
    <w:rsid w:val="00F57BAD"/>
    <w:rsid w:val="00F60E49"/>
    <w:rsid w:val="00F6412B"/>
    <w:rsid w:val="00F674D8"/>
    <w:rsid w:val="00F707D4"/>
    <w:rsid w:val="00F70AFB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672E"/>
    <w:rsid w:val="00FB107C"/>
    <w:rsid w:val="00FB1F60"/>
    <w:rsid w:val="00FB654B"/>
    <w:rsid w:val="00FC27D7"/>
    <w:rsid w:val="00FC6A1E"/>
    <w:rsid w:val="00FC79C9"/>
    <w:rsid w:val="00FD0A16"/>
    <w:rsid w:val="00FD10CC"/>
    <w:rsid w:val="00FD17BE"/>
    <w:rsid w:val="00FD2E93"/>
    <w:rsid w:val="00FD2FCB"/>
    <w:rsid w:val="00FD431C"/>
    <w:rsid w:val="00FD635C"/>
    <w:rsid w:val="00FE195C"/>
    <w:rsid w:val="00FE2345"/>
    <w:rsid w:val="00FE3BEC"/>
    <w:rsid w:val="00FE419F"/>
    <w:rsid w:val="00FE50A2"/>
    <w:rsid w:val="00FE5D75"/>
    <w:rsid w:val="00FE6458"/>
    <w:rsid w:val="00FE6B62"/>
    <w:rsid w:val="00FE7514"/>
    <w:rsid w:val="00FE784B"/>
    <w:rsid w:val="00FF19C3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622C1D0-5137-484A-A990-9A5D3FA8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04BF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table" w:customStyle="1" w:styleId="Tabela-mrea">
    <w:name w:val="Tabela - mreža"/>
    <w:basedOn w:val="Navadnatabela"/>
    <w:rsid w:val="0018586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0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s-ljubljana.si/si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rss.si/projektiess/default.asp?pr=6" TargetMode="External"/><Relationship Id="rId2" Type="http://schemas.openxmlformats.org/officeDocument/2006/relationships/hyperlink" Target="http://www.zrss.si/projektiess/default.asp?pr=3&amp;iz=a1" TargetMode="External"/><Relationship Id="rId1" Type="http://schemas.openxmlformats.org/officeDocument/2006/relationships/hyperlink" Target="http://www.zrss.si/projektiess/default.asp?pr=1" TargetMode="External"/><Relationship Id="rId6" Type="http://schemas.openxmlformats.org/officeDocument/2006/relationships/hyperlink" Target="http://www.zrss.si/projektiess/default.asp?pr=10&amp;iz=skl&amp;k=10lnk03" TargetMode="External"/><Relationship Id="rId5" Type="http://schemas.openxmlformats.org/officeDocument/2006/relationships/hyperlink" Target="http://www.zrss.si/projektiess/default.asp?pr=10&amp;iz=skl&amp;k=10lnk03" TargetMode="External"/><Relationship Id="rId4" Type="http://schemas.openxmlformats.org/officeDocument/2006/relationships/hyperlink" Target="http://www.zrss.si/projektiess/default.asp?pr=10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microsoft.com/office/2007/relationships/hdphoto" Target="media/hdphoto1.wdp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9F99-AE1B-4CC3-8849-A45A48EF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5464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Petra Založnik</cp:lastModifiedBy>
  <cp:revision>7</cp:revision>
  <cp:lastPrinted>2014-04-18T04:24:00Z</cp:lastPrinted>
  <dcterms:created xsi:type="dcterms:W3CDTF">2015-03-23T10:07:00Z</dcterms:created>
  <dcterms:modified xsi:type="dcterms:W3CDTF">2015-03-23T13:12:00Z</dcterms:modified>
</cp:coreProperties>
</file>