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FC" w:rsidRPr="00D76A58" w:rsidRDefault="00B6204D" w:rsidP="00CB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 w:rsidRPr="00D76A58">
        <w:rPr>
          <w:b/>
          <w:sz w:val="36"/>
          <w:szCs w:val="36"/>
        </w:rPr>
        <w:t xml:space="preserve">POROČILO O </w:t>
      </w:r>
      <w:r w:rsidR="00CB087F" w:rsidRPr="00D76A58">
        <w:rPr>
          <w:b/>
          <w:sz w:val="36"/>
          <w:szCs w:val="36"/>
        </w:rPr>
        <w:t xml:space="preserve">PROJEKTU OUTJ </w:t>
      </w:r>
      <w:r w:rsidRPr="00D76A58">
        <w:rPr>
          <w:b/>
          <w:sz w:val="36"/>
          <w:szCs w:val="36"/>
        </w:rPr>
        <w:t xml:space="preserve">3 </w:t>
      </w:r>
      <w:r w:rsidR="0009732F" w:rsidRPr="00D76A58">
        <w:rPr>
          <w:b/>
          <w:sz w:val="36"/>
          <w:szCs w:val="36"/>
        </w:rPr>
        <w:t xml:space="preserve"> </w:t>
      </w:r>
      <w:r w:rsidRPr="00D76A58">
        <w:rPr>
          <w:b/>
          <w:sz w:val="36"/>
          <w:szCs w:val="36"/>
        </w:rPr>
        <w:t>2013-2015</w:t>
      </w:r>
    </w:p>
    <w:p w:rsidR="0009732F" w:rsidRPr="00D76A58" w:rsidRDefault="0009732F" w:rsidP="00CB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 w:rsidRPr="00D76A58">
        <w:rPr>
          <w:b/>
          <w:sz w:val="36"/>
          <w:szCs w:val="36"/>
        </w:rPr>
        <w:t>27. 1. 2015</w:t>
      </w:r>
    </w:p>
    <w:p w:rsidR="00B6204D" w:rsidRPr="00D76A58" w:rsidRDefault="00B6204D" w:rsidP="00B6204D">
      <w:pPr>
        <w:pStyle w:val="Odstavekseznama"/>
        <w:numPr>
          <w:ilvl w:val="0"/>
          <w:numId w:val="1"/>
        </w:numPr>
        <w:contextualSpacing/>
      </w:pPr>
      <w:r w:rsidRPr="00D76A58">
        <w:t>Kaj ste želeli doseči z vstopom v projekt in z vključitvijo TU v življenje in delo svoje šole?</w:t>
      </w:r>
    </w:p>
    <w:p w:rsidR="00B6204D" w:rsidRPr="00D76A58" w:rsidRDefault="00B6204D" w:rsidP="00B6204D">
      <w:pPr>
        <w:contextualSpacing/>
      </w:pPr>
    </w:p>
    <w:p w:rsidR="00B6204D" w:rsidRPr="00D76A58" w:rsidRDefault="00B6204D" w:rsidP="00B6204D">
      <w:pPr>
        <w:contextualSpacing/>
        <w:rPr>
          <w:b/>
        </w:rPr>
      </w:pPr>
      <w:r w:rsidRPr="00D76A58">
        <w:rPr>
          <w:b/>
        </w:rPr>
        <w:t xml:space="preserve">Želeli smo obdržati tujega učitelja, ki je že prej deloval na naši šoli. Želeli smo obogatiti pouk tujega jezika,  v pouk </w:t>
      </w:r>
      <w:r w:rsidR="007F3882" w:rsidRPr="00D76A58">
        <w:rPr>
          <w:b/>
        </w:rPr>
        <w:t>vnesti več avtentičnosti, več odprte komunikacije, razvijanje medkulturnih zmožnosti,</w:t>
      </w:r>
      <w:r w:rsidRPr="00D76A58">
        <w:rPr>
          <w:b/>
        </w:rPr>
        <w:t xml:space="preserve"> ki jih prinese rojeni govorec. </w:t>
      </w:r>
    </w:p>
    <w:p w:rsidR="00B6204D" w:rsidRPr="00D76A58" w:rsidRDefault="00B6204D" w:rsidP="00B6204D">
      <w:pPr>
        <w:contextualSpacing/>
        <w:rPr>
          <w:b/>
        </w:rPr>
      </w:pPr>
    </w:p>
    <w:p w:rsidR="00B611E4" w:rsidRPr="00D76A58" w:rsidRDefault="007F3882" w:rsidP="00B611E4">
      <w:pPr>
        <w:contextualSpacing/>
        <w:rPr>
          <w:b/>
        </w:rPr>
      </w:pPr>
      <w:r w:rsidRPr="00D76A58">
        <w:rPr>
          <w:b/>
        </w:rPr>
        <w:t>Izkazalo se je, da je pr</w:t>
      </w:r>
      <w:r w:rsidR="00CB087F" w:rsidRPr="00D76A58">
        <w:rPr>
          <w:b/>
        </w:rPr>
        <w:t xml:space="preserve">ojekt za šolo doprinesel še več </w:t>
      </w:r>
      <w:proofErr w:type="spellStart"/>
      <w:r w:rsidR="00CB087F" w:rsidRPr="00D76A58">
        <w:rPr>
          <w:b/>
        </w:rPr>
        <w:t>medpredmetnega</w:t>
      </w:r>
      <w:proofErr w:type="spellEnd"/>
      <w:r w:rsidR="00CB087F" w:rsidRPr="00D76A58">
        <w:rPr>
          <w:b/>
        </w:rPr>
        <w:t xml:space="preserve"> poučevanja </w:t>
      </w:r>
      <w:r w:rsidRPr="00D76A58">
        <w:rPr>
          <w:b/>
        </w:rPr>
        <w:t>(</w:t>
      </w:r>
      <w:r w:rsidR="00CB087F" w:rsidRPr="00D76A58">
        <w:rPr>
          <w:b/>
        </w:rPr>
        <w:t xml:space="preserve">TU in </w:t>
      </w:r>
      <w:r w:rsidR="00B611E4" w:rsidRPr="00D76A58">
        <w:rPr>
          <w:b/>
        </w:rPr>
        <w:t xml:space="preserve">ne-jezikovni </w:t>
      </w:r>
      <w:r w:rsidR="00CB087F" w:rsidRPr="00D76A58">
        <w:rPr>
          <w:b/>
        </w:rPr>
        <w:t>predmeti</w:t>
      </w:r>
      <w:r w:rsidRPr="00D76A58">
        <w:rPr>
          <w:b/>
        </w:rPr>
        <w:t>)</w:t>
      </w:r>
      <w:r w:rsidR="004754A7" w:rsidRPr="00D76A58">
        <w:rPr>
          <w:b/>
        </w:rPr>
        <w:t>, veliko timskega</w:t>
      </w:r>
      <w:r w:rsidRPr="00D76A58">
        <w:rPr>
          <w:b/>
        </w:rPr>
        <w:t xml:space="preserve"> poučevanja, sodelovalnega dela. Ob takem načinu dela smo </w:t>
      </w:r>
      <w:r w:rsidR="00667C01" w:rsidRPr="00D76A58">
        <w:rPr>
          <w:b/>
        </w:rPr>
        <w:t xml:space="preserve"> </w:t>
      </w:r>
      <w:r w:rsidRPr="00D76A58">
        <w:rPr>
          <w:b/>
        </w:rPr>
        <w:t xml:space="preserve">oboji - </w:t>
      </w:r>
      <w:r w:rsidR="00667C01" w:rsidRPr="00D76A58">
        <w:rPr>
          <w:b/>
        </w:rPr>
        <w:t>slovenski učitelji</w:t>
      </w:r>
      <w:r w:rsidRPr="00D76A58">
        <w:rPr>
          <w:b/>
        </w:rPr>
        <w:t xml:space="preserve"> in</w:t>
      </w:r>
      <w:r w:rsidR="004754A7" w:rsidRPr="00D76A58">
        <w:rPr>
          <w:b/>
        </w:rPr>
        <w:t xml:space="preserve"> TU </w:t>
      </w:r>
      <w:r w:rsidRPr="00D76A58">
        <w:rPr>
          <w:b/>
        </w:rPr>
        <w:t xml:space="preserve">- </w:t>
      </w:r>
      <w:r w:rsidR="004754A7" w:rsidRPr="00D76A58">
        <w:rPr>
          <w:b/>
        </w:rPr>
        <w:t>profesionalno</w:t>
      </w:r>
      <w:r w:rsidRPr="00D76A58">
        <w:rPr>
          <w:b/>
        </w:rPr>
        <w:t xml:space="preserve"> rasli</w:t>
      </w:r>
      <w:r w:rsidR="004754A7" w:rsidRPr="00D76A58">
        <w:rPr>
          <w:b/>
        </w:rPr>
        <w:t>.</w:t>
      </w:r>
      <w:r w:rsidRPr="00D76A58">
        <w:rPr>
          <w:b/>
        </w:rPr>
        <w:t xml:space="preserve"> </w:t>
      </w:r>
      <w:r w:rsidR="00B611E4" w:rsidRPr="00D76A58">
        <w:rPr>
          <w:b/>
        </w:rPr>
        <w:t xml:space="preserve">To dosegamo  </w:t>
      </w:r>
      <w:r w:rsidR="00B611E4" w:rsidRPr="00D76A58">
        <w:rPr>
          <w:b/>
        </w:rPr>
        <w:t xml:space="preserve">z vključevanjem TU v šolski </w:t>
      </w:r>
      <w:proofErr w:type="spellStart"/>
      <w:r w:rsidR="00B611E4" w:rsidRPr="00D76A58">
        <w:rPr>
          <w:b/>
        </w:rPr>
        <w:t>kurukul</w:t>
      </w:r>
      <w:proofErr w:type="spellEnd"/>
      <w:r w:rsidR="00B611E4" w:rsidRPr="00D76A58">
        <w:rPr>
          <w:b/>
        </w:rPr>
        <w:t xml:space="preserve"> – različni predmeti, samostojno poučevanje, v obšolske dejavnosti, izbirne vsebine</w:t>
      </w:r>
      <w:r w:rsidR="00B611E4" w:rsidRPr="00D76A58">
        <w:rPr>
          <w:b/>
        </w:rPr>
        <w:t>.</w:t>
      </w:r>
    </w:p>
    <w:p w:rsidR="00B6204D" w:rsidRPr="00D76A58" w:rsidRDefault="00B6204D" w:rsidP="00B6204D">
      <w:pPr>
        <w:contextualSpacing/>
        <w:rPr>
          <w:b/>
        </w:rPr>
      </w:pPr>
    </w:p>
    <w:p w:rsidR="00B6204D" w:rsidRPr="00D76A58" w:rsidRDefault="00B6204D" w:rsidP="00B6204D">
      <w:pPr>
        <w:pStyle w:val="Odstavekseznama"/>
        <w:numPr>
          <w:ilvl w:val="0"/>
          <w:numId w:val="1"/>
        </w:numPr>
        <w:contextualSpacing/>
      </w:pPr>
      <w:r w:rsidRPr="00D76A58">
        <w:t xml:space="preserve">S katerimi aktivnostmi ter pedagoškimi in učnimi vsebinami uresničujete svoje cilje? </w:t>
      </w:r>
    </w:p>
    <w:p w:rsidR="007F3882" w:rsidRPr="00D76A58" w:rsidRDefault="00B611E4" w:rsidP="007F3882">
      <w:pPr>
        <w:pStyle w:val="Odstavekseznama"/>
        <w:numPr>
          <w:ilvl w:val="0"/>
          <w:numId w:val="3"/>
        </w:numPr>
        <w:contextualSpacing/>
        <w:rPr>
          <w:b/>
        </w:rPr>
      </w:pPr>
      <w:r w:rsidRPr="00D76A58">
        <w:rPr>
          <w:b/>
        </w:rPr>
        <w:t>Sodelovanje TU z nejezikovnimi predmeti poteka v glavnem kot poučevanje učne snovi.</w:t>
      </w:r>
    </w:p>
    <w:p w:rsidR="00B611E4" w:rsidRPr="00D76A58" w:rsidRDefault="00B611E4" w:rsidP="007F3882">
      <w:pPr>
        <w:pStyle w:val="Odstavekseznama"/>
        <w:numPr>
          <w:ilvl w:val="0"/>
          <w:numId w:val="3"/>
        </w:numPr>
        <w:contextualSpacing/>
        <w:rPr>
          <w:b/>
        </w:rPr>
      </w:pPr>
      <w:r w:rsidRPr="00D76A58">
        <w:rPr>
          <w:b/>
        </w:rPr>
        <w:t>Sodelovanje TU pri pouku angleščine poteka na različne načine: poučevanje učne snovi, razvijanje vseh jezikovnih zmožnosti,</w:t>
      </w:r>
      <w:r w:rsidR="002117D4" w:rsidRPr="00D76A58">
        <w:rPr>
          <w:b/>
        </w:rPr>
        <w:t xml:space="preserve"> </w:t>
      </w:r>
      <w:r w:rsidR="002117D4" w:rsidRPr="00D76A58">
        <w:rPr>
          <w:b/>
        </w:rPr>
        <w:t>razvijanje strokovne pismenosti</w:t>
      </w:r>
      <w:r w:rsidR="002117D4" w:rsidRPr="00D76A58">
        <w:rPr>
          <w:b/>
        </w:rPr>
        <w:t>,</w:t>
      </w:r>
      <w:r w:rsidRPr="00D76A58">
        <w:rPr>
          <w:b/>
        </w:rPr>
        <w:t xml:space="preserve"> </w:t>
      </w:r>
      <w:r w:rsidR="002117D4" w:rsidRPr="00D76A58">
        <w:rPr>
          <w:b/>
        </w:rPr>
        <w:t xml:space="preserve">razvijanje medkulturne zmožnosti, </w:t>
      </w:r>
      <w:r w:rsidRPr="00D76A58">
        <w:rPr>
          <w:b/>
        </w:rPr>
        <w:t>obravnavo književnosti, vodenje literarn</w:t>
      </w:r>
      <w:r w:rsidR="002117D4" w:rsidRPr="00D76A58">
        <w:rPr>
          <w:b/>
        </w:rPr>
        <w:t xml:space="preserve">o- filmskega </w:t>
      </w:r>
      <w:r w:rsidRPr="00D76A58">
        <w:rPr>
          <w:b/>
        </w:rPr>
        <w:t>krožka,</w:t>
      </w:r>
      <w:r w:rsidR="002117D4" w:rsidRPr="00D76A58">
        <w:rPr>
          <w:b/>
        </w:rPr>
        <w:t xml:space="preserve"> tekmovanja </w:t>
      </w:r>
      <w:proofErr w:type="spellStart"/>
      <w:r w:rsidR="002117D4" w:rsidRPr="00D76A58">
        <w:rPr>
          <w:b/>
        </w:rPr>
        <w:t>Story</w:t>
      </w:r>
      <w:proofErr w:type="spellEnd"/>
      <w:r w:rsidR="002117D4" w:rsidRPr="00D76A58">
        <w:rPr>
          <w:b/>
        </w:rPr>
        <w:t xml:space="preserve"> </w:t>
      </w:r>
      <w:proofErr w:type="spellStart"/>
      <w:r w:rsidR="002117D4" w:rsidRPr="00D76A58">
        <w:rPr>
          <w:b/>
        </w:rPr>
        <w:t>Slam</w:t>
      </w:r>
      <w:proofErr w:type="spellEnd"/>
      <w:r w:rsidRPr="00D76A58">
        <w:rPr>
          <w:b/>
        </w:rPr>
        <w:t xml:space="preserve"> </w:t>
      </w:r>
      <w:r w:rsidR="002117D4" w:rsidRPr="00D76A58">
        <w:rPr>
          <w:b/>
        </w:rPr>
        <w:t>in še kaj.</w:t>
      </w:r>
    </w:p>
    <w:p w:rsidR="002117D4" w:rsidRPr="00D76A58" w:rsidRDefault="002117D4" w:rsidP="007F3882">
      <w:pPr>
        <w:pStyle w:val="Odstavekseznama"/>
        <w:numPr>
          <w:ilvl w:val="0"/>
          <w:numId w:val="3"/>
        </w:numPr>
        <w:contextualSpacing/>
        <w:rPr>
          <w:b/>
        </w:rPr>
      </w:pPr>
    </w:p>
    <w:p w:rsidR="00B6204D" w:rsidRPr="00D76A58" w:rsidRDefault="002117D4" w:rsidP="00667C01">
      <w:pPr>
        <w:pStyle w:val="Odstavekseznama"/>
        <w:numPr>
          <w:ilvl w:val="0"/>
          <w:numId w:val="3"/>
        </w:numPr>
        <w:contextualSpacing/>
        <w:rPr>
          <w:b/>
        </w:rPr>
      </w:pPr>
      <w:r w:rsidRPr="00D76A58">
        <w:rPr>
          <w:b/>
        </w:rPr>
        <w:t>Poseben poudarek smo dali r</w:t>
      </w:r>
      <w:r w:rsidR="00C54384" w:rsidRPr="00D76A58">
        <w:rPr>
          <w:b/>
        </w:rPr>
        <w:t>azvijanj</w:t>
      </w:r>
      <w:r w:rsidRPr="00D76A58">
        <w:rPr>
          <w:b/>
        </w:rPr>
        <w:t>u</w:t>
      </w:r>
      <w:r w:rsidR="00C54384" w:rsidRPr="00D76A58">
        <w:rPr>
          <w:b/>
        </w:rPr>
        <w:t xml:space="preserve"> produktivnih jezikovnih zmožnosti –</w:t>
      </w:r>
      <w:r w:rsidR="00204910" w:rsidRPr="00D76A58">
        <w:rPr>
          <w:b/>
        </w:rPr>
        <w:t xml:space="preserve"> PISNIH ter</w:t>
      </w:r>
      <w:r w:rsidR="00C54384" w:rsidRPr="00D76A58">
        <w:rPr>
          <w:b/>
        </w:rPr>
        <w:t xml:space="preserve"> </w:t>
      </w:r>
      <w:r w:rsidR="007645CD" w:rsidRPr="00D76A58">
        <w:rPr>
          <w:b/>
        </w:rPr>
        <w:t>GOVOR</w:t>
      </w:r>
      <w:r w:rsidRPr="00D76A58">
        <w:rPr>
          <w:b/>
        </w:rPr>
        <w:t>A</w:t>
      </w:r>
      <w:r w:rsidR="007645CD" w:rsidRPr="00D76A58">
        <w:rPr>
          <w:b/>
        </w:rPr>
        <w:t xml:space="preserve"> </w:t>
      </w:r>
      <w:r w:rsidR="00C54384" w:rsidRPr="00D76A58">
        <w:rPr>
          <w:b/>
        </w:rPr>
        <w:t xml:space="preserve">in </w:t>
      </w:r>
      <w:r w:rsidRPr="00D76A58">
        <w:rPr>
          <w:b/>
        </w:rPr>
        <w:t>SPORAZUMEVANJA</w:t>
      </w:r>
      <w:r w:rsidR="007645CD" w:rsidRPr="00D76A58">
        <w:rPr>
          <w:b/>
        </w:rPr>
        <w:t xml:space="preserve"> </w:t>
      </w:r>
      <w:r w:rsidR="00C54384" w:rsidRPr="00D76A58">
        <w:rPr>
          <w:b/>
        </w:rPr>
        <w:t xml:space="preserve">na relaciji </w:t>
      </w:r>
      <w:r w:rsidR="007645CD" w:rsidRPr="00D76A58">
        <w:rPr>
          <w:b/>
        </w:rPr>
        <w:t>DIJAK-DIJAK</w:t>
      </w:r>
      <w:r w:rsidRPr="00D76A58">
        <w:rPr>
          <w:b/>
        </w:rPr>
        <w:t xml:space="preserve">- </w:t>
      </w:r>
      <w:r w:rsidR="007645CD" w:rsidRPr="00D76A58">
        <w:rPr>
          <w:b/>
        </w:rPr>
        <w:t xml:space="preserve"> </w:t>
      </w:r>
      <w:r w:rsidRPr="00D76A58">
        <w:rPr>
          <w:b/>
        </w:rPr>
        <w:t>s pomočjo</w:t>
      </w:r>
      <w:r w:rsidR="00C76742" w:rsidRPr="00D76A58">
        <w:rPr>
          <w:b/>
        </w:rPr>
        <w:t xml:space="preserve"> TIMSK</w:t>
      </w:r>
      <w:r w:rsidRPr="00D76A58">
        <w:rPr>
          <w:b/>
        </w:rPr>
        <w:t>EGA</w:t>
      </w:r>
      <w:r w:rsidR="00C76742" w:rsidRPr="00D76A58">
        <w:rPr>
          <w:b/>
        </w:rPr>
        <w:t xml:space="preserve"> poučevanj</w:t>
      </w:r>
      <w:r w:rsidRPr="00D76A58">
        <w:rPr>
          <w:b/>
        </w:rPr>
        <w:t>a. Cilj je omogočiti f</w:t>
      </w:r>
      <w:r w:rsidR="003D612B" w:rsidRPr="00D76A58">
        <w:rPr>
          <w:b/>
        </w:rPr>
        <w:t>unkcionaln</w:t>
      </w:r>
      <w:r w:rsidRPr="00D76A58">
        <w:rPr>
          <w:b/>
        </w:rPr>
        <w:t>o</w:t>
      </w:r>
      <w:r w:rsidR="003D612B" w:rsidRPr="00D76A58">
        <w:rPr>
          <w:b/>
        </w:rPr>
        <w:t xml:space="preserve"> </w:t>
      </w:r>
      <w:r w:rsidRPr="00D76A58">
        <w:rPr>
          <w:b/>
        </w:rPr>
        <w:t>r</w:t>
      </w:r>
      <w:r w:rsidR="003D612B" w:rsidRPr="00D76A58">
        <w:rPr>
          <w:b/>
        </w:rPr>
        <w:t>ab</w:t>
      </w:r>
      <w:r w:rsidRPr="00D76A58">
        <w:rPr>
          <w:b/>
        </w:rPr>
        <w:t>o</w:t>
      </w:r>
      <w:r w:rsidR="003D612B" w:rsidRPr="00D76A58">
        <w:rPr>
          <w:b/>
        </w:rPr>
        <w:t xml:space="preserve"> jezika  v avtentičnih nalogah,</w:t>
      </w:r>
      <w:r w:rsidR="007645CD" w:rsidRPr="00D76A58">
        <w:rPr>
          <w:b/>
        </w:rPr>
        <w:t xml:space="preserve"> strukturirani</w:t>
      </w:r>
      <w:r w:rsidR="006431EE" w:rsidRPr="00D76A58">
        <w:rPr>
          <w:b/>
        </w:rPr>
        <w:t>h</w:t>
      </w:r>
      <w:r w:rsidR="007645CD" w:rsidRPr="00D76A58">
        <w:rPr>
          <w:b/>
        </w:rPr>
        <w:t xml:space="preserve"> debatah, </w:t>
      </w:r>
      <w:r w:rsidR="003D612B" w:rsidRPr="00D76A58">
        <w:rPr>
          <w:b/>
        </w:rPr>
        <w:t xml:space="preserve"> z igro vlog v simulacijah resničnih življen</w:t>
      </w:r>
      <w:r w:rsidR="006431EE" w:rsidRPr="00D76A58">
        <w:rPr>
          <w:b/>
        </w:rPr>
        <w:t>j</w:t>
      </w:r>
      <w:r w:rsidR="003D612B" w:rsidRPr="00D76A58">
        <w:rPr>
          <w:b/>
        </w:rPr>
        <w:t xml:space="preserve">skih nalog. </w:t>
      </w:r>
      <w:r w:rsidRPr="00D76A58">
        <w:rPr>
          <w:b/>
        </w:rPr>
        <w:t xml:space="preserve">Ob tem dijaki </w:t>
      </w:r>
      <w:r w:rsidR="009F3250" w:rsidRPr="00D76A58">
        <w:rPr>
          <w:b/>
        </w:rPr>
        <w:t>argumen</w:t>
      </w:r>
      <w:r w:rsidRPr="00D76A58">
        <w:rPr>
          <w:b/>
        </w:rPr>
        <w:t>tirajo, kritično razmišljajo, rešujejo</w:t>
      </w:r>
      <w:r w:rsidR="007645CD" w:rsidRPr="00D76A58">
        <w:rPr>
          <w:b/>
        </w:rPr>
        <w:t xml:space="preserve"> različn</w:t>
      </w:r>
      <w:r w:rsidRPr="00D76A58">
        <w:rPr>
          <w:b/>
        </w:rPr>
        <w:t>e družbene probleme in</w:t>
      </w:r>
      <w:r w:rsidR="007645CD" w:rsidRPr="00D76A58">
        <w:rPr>
          <w:b/>
        </w:rPr>
        <w:t xml:space="preserve"> oblik</w:t>
      </w:r>
      <w:r w:rsidRPr="00D76A58">
        <w:rPr>
          <w:b/>
        </w:rPr>
        <w:t>u</w:t>
      </w:r>
      <w:r w:rsidR="007645CD" w:rsidRPr="00D76A58">
        <w:rPr>
          <w:b/>
        </w:rPr>
        <w:t>je</w:t>
      </w:r>
      <w:r w:rsidRPr="00D76A58">
        <w:rPr>
          <w:b/>
        </w:rPr>
        <w:t xml:space="preserve">jo svoje </w:t>
      </w:r>
      <w:r w:rsidR="007645CD" w:rsidRPr="00D76A58">
        <w:rPr>
          <w:b/>
        </w:rPr>
        <w:t>vrednot</w:t>
      </w:r>
      <w:r w:rsidRPr="00D76A58">
        <w:rPr>
          <w:b/>
        </w:rPr>
        <w:t>e.</w:t>
      </w:r>
      <w:r w:rsidR="008C0EDD" w:rsidRPr="00D76A58">
        <w:rPr>
          <w:b/>
        </w:rPr>
        <w:t xml:space="preserve"> Na tem področju sodelujemo s slovenščino.</w:t>
      </w:r>
    </w:p>
    <w:p w:rsidR="00667C01" w:rsidRPr="00D76A58" w:rsidRDefault="00667C01" w:rsidP="00667C01">
      <w:pPr>
        <w:pStyle w:val="Odstavekseznama"/>
        <w:contextualSpacing/>
        <w:rPr>
          <w:b/>
        </w:rPr>
      </w:pPr>
    </w:p>
    <w:p w:rsidR="005A69B7" w:rsidRPr="00D76A58" w:rsidRDefault="00204910" w:rsidP="00B6204D">
      <w:pPr>
        <w:contextualSpacing/>
        <w:rPr>
          <w:b/>
        </w:rPr>
      </w:pPr>
      <w:r w:rsidRPr="00D76A58">
        <w:rPr>
          <w:b/>
        </w:rPr>
        <w:t xml:space="preserve">MONOLOŠKE </w:t>
      </w:r>
      <w:r w:rsidR="005A69B7" w:rsidRPr="00D76A58">
        <w:rPr>
          <w:b/>
        </w:rPr>
        <w:t>GOVORNE DEJAVN</w:t>
      </w:r>
      <w:r w:rsidR="00F93BA4" w:rsidRPr="00D76A58">
        <w:rPr>
          <w:b/>
        </w:rPr>
        <w:t>O</w:t>
      </w:r>
      <w:r w:rsidR="005A69B7" w:rsidRPr="00D76A58">
        <w:rPr>
          <w:b/>
        </w:rPr>
        <w:t>STI:</w:t>
      </w:r>
    </w:p>
    <w:p w:rsidR="00470FB7" w:rsidRPr="00D76A58" w:rsidRDefault="00204910" w:rsidP="00470FB7">
      <w:pPr>
        <w:pStyle w:val="Odstavekseznama"/>
        <w:numPr>
          <w:ilvl w:val="0"/>
          <w:numId w:val="2"/>
        </w:numPr>
        <w:contextualSpacing/>
      </w:pPr>
      <w:r w:rsidRPr="00D76A58">
        <w:t>Projektne naloge,</w:t>
      </w:r>
      <w:r w:rsidR="005A69B7" w:rsidRPr="00D76A58">
        <w:t xml:space="preserve"> skupinsko delo; </w:t>
      </w:r>
      <w:r w:rsidRPr="00D76A58">
        <w:t>i</w:t>
      </w:r>
      <w:r w:rsidR="005A69B7" w:rsidRPr="00D76A58">
        <w:t>gra vlog</w:t>
      </w:r>
      <w:r w:rsidRPr="00D76A58">
        <w:t xml:space="preserve"> (Primer:</w:t>
      </w:r>
      <w:r w:rsidR="005A69B7" w:rsidRPr="00D76A58">
        <w:t xml:space="preserve"> Potovalna agencija pripravi potovalni paket za določeno </w:t>
      </w:r>
      <w:proofErr w:type="spellStart"/>
      <w:r w:rsidR="005A69B7" w:rsidRPr="00D76A58">
        <w:t>destinacijo</w:t>
      </w:r>
      <w:proofErr w:type="spellEnd"/>
      <w:r w:rsidR="005A69B7" w:rsidRPr="00D76A58">
        <w:t xml:space="preserve"> v ZDA</w:t>
      </w:r>
      <w:r w:rsidRPr="00D76A58">
        <w:t xml:space="preserve"> in ga predstavi)</w:t>
      </w:r>
    </w:p>
    <w:p w:rsidR="005A69B7" w:rsidRPr="00D76A58" w:rsidRDefault="005A69B7" w:rsidP="00470FB7">
      <w:pPr>
        <w:pStyle w:val="Odstavekseznama"/>
        <w:numPr>
          <w:ilvl w:val="0"/>
          <w:numId w:val="2"/>
        </w:numPr>
        <w:contextualSpacing/>
      </w:pPr>
      <w:r w:rsidRPr="00D76A58">
        <w:t xml:space="preserve">Prepričljiv govor z elementi retorike: </w:t>
      </w:r>
      <w:r w:rsidR="00F93BA4" w:rsidRPr="00D76A58">
        <w:t>s</w:t>
      </w:r>
      <w:r w:rsidRPr="00D76A58">
        <w:t>imula</w:t>
      </w:r>
      <w:r w:rsidR="00F93BA4" w:rsidRPr="00D76A58">
        <w:t>c</w:t>
      </w:r>
      <w:r w:rsidRPr="00D76A58">
        <w:t>ija konference OZN na temo okoljski problemi</w:t>
      </w:r>
    </w:p>
    <w:p w:rsidR="005A69B7" w:rsidRPr="00D76A58" w:rsidRDefault="005A69B7" w:rsidP="005A69B7">
      <w:pPr>
        <w:contextualSpacing/>
      </w:pPr>
    </w:p>
    <w:p w:rsidR="005A69B7" w:rsidRPr="00D76A58" w:rsidRDefault="005A69B7" w:rsidP="005A69B7">
      <w:pPr>
        <w:contextualSpacing/>
        <w:rPr>
          <w:b/>
        </w:rPr>
      </w:pPr>
      <w:r w:rsidRPr="00D76A58">
        <w:rPr>
          <w:b/>
        </w:rPr>
        <w:t>DEJAVNOSTI ZA SPORAZUMEVANJE:</w:t>
      </w:r>
    </w:p>
    <w:p w:rsidR="005A69B7" w:rsidRPr="00D76A58" w:rsidRDefault="005A69B7" w:rsidP="005A69B7">
      <w:pPr>
        <w:pStyle w:val="Odstavekseznama"/>
        <w:numPr>
          <w:ilvl w:val="0"/>
          <w:numId w:val="2"/>
        </w:numPr>
        <w:contextualSpacing/>
      </w:pPr>
      <w:r w:rsidRPr="00D76A58">
        <w:t>Strukturirane debate v različnih formatih</w:t>
      </w:r>
      <w:r w:rsidR="00064BBC" w:rsidRPr="00D76A58">
        <w:t xml:space="preserve"> – dvojice, manjše skupine, vsi dijaki v razredu</w:t>
      </w:r>
    </w:p>
    <w:p w:rsidR="00064BBC" w:rsidRPr="00D76A58" w:rsidRDefault="00064BBC" w:rsidP="005A69B7">
      <w:pPr>
        <w:pStyle w:val="Odstavekseznama"/>
        <w:numPr>
          <w:ilvl w:val="0"/>
          <w:numId w:val="2"/>
        </w:numPr>
        <w:contextualSpacing/>
      </w:pPr>
      <w:r w:rsidRPr="00D76A58">
        <w:t>Simulacije sodnih procesov</w:t>
      </w:r>
    </w:p>
    <w:p w:rsidR="00064BBC" w:rsidRPr="00D76A58" w:rsidRDefault="00064BBC" w:rsidP="005A69B7">
      <w:pPr>
        <w:pStyle w:val="Odstavekseznama"/>
        <w:numPr>
          <w:ilvl w:val="0"/>
          <w:numId w:val="2"/>
        </w:numPr>
        <w:contextualSpacing/>
      </w:pPr>
      <w:r w:rsidRPr="00D76A58">
        <w:t>Obravnava književnega dela skozi sodni proces</w:t>
      </w:r>
    </w:p>
    <w:p w:rsidR="008C0EDD" w:rsidRPr="00D76A58" w:rsidRDefault="008C0EDD" w:rsidP="005A69B7">
      <w:pPr>
        <w:pStyle w:val="Odstavekseznama"/>
        <w:numPr>
          <w:ilvl w:val="0"/>
          <w:numId w:val="2"/>
        </w:numPr>
        <w:contextualSpacing/>
      </w:pPr>
      <w:r w:rsidRPr="00D76A58">
        <w:t>Okrogle mize</w:t>
      </w:r>
    </w:p>
    <w:p w:rsidR="007645CD" w:rsidRPr="00D76A58" w:rsidRDefault="007645CD" w:rsidP="007645CD">
      <w:pPr>
        <w:pStyle w:val="Odstavekseznama"/>
        <w:ind w:left="408"/>
        <w:contextualSpacing/>
        <w:rPr>
          <w:b/>
        </w:rPr>
      </w:pPr>
    </w:p>
    <w:p w:rsidR="00BC061C" w:rsidRPr="00D76A58" w:rsidRDefault="00204910" w:rsidP="00BC061C">
      <w:pPr>
        <w:pStyle w:val="Odstavekseznama"/>
        <w:numPr>
          <w:ilvl w:val="0"/>
          <w:numId w:val="2"/>
        </w:numPr>
        <w:contextualSpacing/>
      </w:pPr>
      <w:r w:rsidRPr="00D76A58">
        <w:t>Za te dejavnosti se morajo d</w:t>
      </w:r>
      <w:r w:rsidR="003A4861" w:rsidRPr="00D76A58">
        <w:t xml:space="preserve">ijaki temeljito pripraviti, tematsko področje raziskovati, si nabrati čim več argumentov in protiargumentov, se naučiti strukturirati argumente z dokazi, znanstvenimi dokazi, dejstvi, </w:t>
      </w:r>
      <w:r w:rsidR="007645CD" w:rsidRPr="00D76A58">
        <w:t xml:space="preserve">se naučiti </w:t>
      </w:r>
      <w:proofErr w:type="spellStart"/>
      <w:r w:rsidR="007645CD" w:rsidRPr="00D76A58">
        <w:t>spod</w:t>
      </w:r>
      <w:r w:rsidRPr="00D76A58">
        <w:t>b</w:t>
      </w:r>
      <w:r w:rsidR="007645CD" w:rsidRPr="00D76A58">
        <w:t>ijati</w:t>
      </w:r>
      <w:proofErr w:type="spellEnd"/>
      <w:r w:rsidR="007645CD" w:rsidRPr="00D76A58">
        <w:t xml:space="preserve"> nasprotne argumente</w:t>
      </w:r>
      <w:r w:rsidRPr="00D76A58">
        <w:t xml:space="preserve">… Tudi TU in slovenski učitelj več raziskujeva </w:t>
      </w:r>
      <w:r w:rsidR="00D76A58">
        <w:t xml:space="preserve">teme, poleg tega </w:t>
      </w:r>
      <w:r w:rsidRPr="00D76A58">
        <w:t>učiva spretnost</w:t>
      </w:r>
      <w:r w:rsidR="00BC061C" w:rsidRPr="00D76A58">
        <w:t xml:space="preserve">i govornih strategij, retorike. </w:t>
      </w:r>
      <w:r w:rsidR="00BC061C" w:rsidRPr="00D76A58">
        <w:t xml:space="preserve">Dijaki pridobijo veščine javnega nastopanja </w:t>
      </w:r>
      <w:r w:rsidR="00BC061C" w:rsidRPr="00D76A58">
        <w:t>in razvijajo spretnosti timskega dela.</w:t>
      </w:r>
    </w:p>
    <w:p w:rsidR="005A69B7" w:rsidRPr="00D76A58" w:rsidRDefault="005A69B7" w:rsidP="005A69B7">
      <w:pPr>
        <w:contextualSpacing/>
      </w:pPr>
    </w:p>
    <w:p w:rsidR="00BC061C" w:rsidRPr="00D76A58" w:rsidRDefault="00BC061C" w:rsidP="00BC061C">
      <w:pPr>
        <w:ind w:left="48"/>
        <w:contextualSpacing/>
      </w:pPr>
      <w:r w:rsidRPr="00D76A58">
        <w:t>TIMSKO DELO</w:t>
      </w:r>
      <w:r w:rsidRPr="00D76A58">
        <w:t xml:space="preserve"> UČITELJEV </w:t>
      </w:r>
      <w:r w:rsidR="0009732F" w:rsidRPr="00D76A58">
        <w:t>pri r</w:t>
      </w:r>
      <w:r w:rsidRPr="00D76A58">
        <w:t>azvijanj</w:t>
      </w:r>
      <w:r w:rsidR="0009732F" w:rsidRPr="00D76A58">
        <w:t>u</w:t>
      </w:r>
      <w:r w:rsidRPr="00D76A58">
        <w:t xml:space="preserve"> kompetenc</w:t>
      </w:r>
      <w:r w:rsidR="0009732F" w:rsidRPr="00D76A58">
        <w:t>:</w:t>
      </w:r>
    </w:p>
    <w:p w:rsidR="00BC061C" w:rsidRPr="00D76A58" w:rsidRDefault="00BC061C" w:rsidP="00BC061C">
      <w:pPr>
        <w:pStyle w:val="Odstavekseznama"/>
        <w:numPr>
          <w:ilvl w:val="0"/>
          <w:numId w:val="2"/>
        </w:numPr>
        <w:contextualSpacing/>
      </w:pPr>
      <w:r w:rsidRPr="00D76A58">
        <w:lastRenderedPageBreak/>
        <w:t>Ustvarjanje novih zamisli za razvijanje novih dejavnosti</w:t>
      </w:r>
    </w:p>
    <w:p w:rsidR="00BC061C" w:rsidRPr="00D76A58" w:rsidRDefault="00BC061C" w:rsidP="00BC061C">
      <w:pPr>
        <w:pStyle w:val="Odstavekseznama"/>
        <w:numPr>
          <w:ilvl w:val="0"/>
          <w:numId w:val="2"/>
        </w:numPr>
        <w:contextualSpacing/>
      </w:pPr>
      <w:r w:rsidRPr="00D76A58">
        <w:t xml:space="preserve">Priprave za pouk, sestavljanje učnega gradiva, ocenjevalnih kriterijev </w:t>
      </w:r>
    </w:p>
    <w:p w:rsidR="00BC061C" w:rsidRPr="00D76A58" w:rsidRDefault="0009732F" w:rsidP="00BC061C">
      <w:pPr>
        <w:pStyle w:val="Odstavekseznama"/>
        <w:numPr>
          <w:ilvl w:val="0"/>
          <w:numId w:val="2"/>
        </w:numPr>
        <w:contextualSpacing/>
      </w:pPr>
      <w:r w:rsidRPr="00D76A58">
        <w:t xml:space="preserve">Timsko izvajanje učnega procesa:  razlaga ciljev dejavnosti, učenje spretnosti, </w:t>
      </w:r>
      <w:r w:rsidR="00BC061C" w:rsidRPr="00D76A58">
        <w:t>dajanje navodil, razlaga pravil, potek</w:t>
      </w:r>
      <w:r w:rsidRPr="00D76A58">
        <w:t>a</w:t>
      </w:r>
      <w:r w:rsidR="00BC061C" w:rsidRPr="00D76A58">
        <w:t xml:space="preserve"> dejavnosti,</w:t>
      </w:r>
      <w:r w:rsidRPr="00D76A58">
        <w:t xml:space="preserve"> zastavljanje </w:t>
      </w:r>
      <w:r w:rsidR="00BC061C" w:rsidRPr="00D76A58">
        <w:t>nalog dijakov</w:t>
      </w:r>
    </w:p>
    <w:p w:rsidR="00BC061C" w:rsidRPr="00D76A58" w:rsidRDefault="00BC061C" w:rsidP="00BC061C">
      <w:pPr>
        <w:pStyle w:val="Odstavekseznama"/>
        <w:numPr>
          <w:ilvl w:val="0"/>
          <w:numId w:val="2"/>
        </w:numPr>
        <w:contextualSpacing/>
      </w:pPr>
      <w:proofErr w:type="spellStart"/>
      <w:r w:rsidRPr="00D76A58">
        <w:t>moderiranje</w:t>
      </w:r>
      <w:proofErr w:type="spellEnd"/>
      <w:r w:rsidRPr="00D76A58">
        <w:t xml:space="preserve">  dejavnosti</w:t>
      </w:r>
    </w:p>
    <w:p w:rsidR="00BC061C" w:rsidRPr="00D76A58" w:rsidRDefault="00BC061C" w:rsidP="00BC061C">
      <w:pPr>
        <w:pStyle w:val="Odstavekseznama"/>
        <w:numPr>
          <w:ilvl w:val="0"/>
          <w:numId w:val="2"/>
        </w:numPr>
        <w:contextualSpacing/>
      </w:pPr>
      <w:r w:rsidRPr="00D76A58">
        <w:t>skupno ocenjevanje</w:t>
      </w:r>
    </w:p>
    <w:p w:rsidR="00BC061C" w:rsidRPr="00D76A58" w:rsidRDefault="00BC061C" w:rsidP="00BC061C">
      <w:pPr>
        <w:pStyle w:val="Odstavekseznama"/>
        <w:numPr>
          <w:ilvl w:val="0"/>
          <w:numId w:val="2"/>
        </w:numPr>
        <w:contextualSpacing/>
      </w:pPr>
      <w:r w:rsidRPr="00D76A58">
        <w:t>refleksija</w:t>
      </w:r>
    </w:p>
    <w:p w:rsidR="00BC061C" w:rsidRPr="00D76A58" w:rsidRDefault="00BC061C" w:rsidP="00BC061C">
      <w:pPr>
        <w:pStyle w:val="Odstavekseznama"/>
        <w:numPr>
          <w:ilvl w:val="0"/>
          <w:numId w:val="2"/>
        </w:numPr>
        <w:contextualSpacing/>
      </w:pPr>
      <w:r w:rsidRPr="00D76A58">
        <w:t>evalvacija</w:t>
      </w:r>
    </w:p>
    <w:p w:rsidR="003A4861" w:rsidRPr="00D76A58" w:rsidRDefault="003A4861" w:rsidP="005A69B7">
      <w:pPr>
        <w:contextualSpacing/>
      </w:pPr>
    </w:p>
    <w:p w:rsidR="00B6204D" w:rsidRPr="00D76A58" w:rsidRDefault="00B6204D" w:rsidP="00B6204D">
      <w:pPr>
        <w:pStyle w:val="Odstavekseznama"/>
        <w:numPr>
          <w:ilvl w:val="0"/>
          <w:numId w:val="1"/>
        </w:numPr>
        <w:contextualSpacing/>
      </w:pPr>
      <w:r w:rsidRPr="00D76A58">
        <w:t xml:space="preserve">Kako uspešni ste pri doseganju zastavljenih ciljev? Na katere svoje dosežke ste najbolj ponosni? </w:t>
      </w:r>
    </w:p>
    <w:p w:rsidR="00204910" w:rsidRPr="00D76A58" w:rsidRDefault="00204910" w:rsidP="00204910">
      <w:pPr>
        <w:pStyle w:val="Odstavekseznama"/>
        <w:numPr>
          <w:ilvl w:val="0"/>
          <w:numId w:val="2"/>
        </w:numPr>
        <w:contextualSpacing/>
      </w:pPr>
      <w:r w:rsidRPr="00D76A58">
        <w:rPr>
          <w:b/>
        </w:rPr>
        <w:t>Na ravni šole</w:t>
      </w:r>
      <w:r w:rsidRPr="00D76A58">
        <w:t xml:space="preserve"> je </w:t>
      </w:r>
      <w:r w:rsidR="008C0EDD" w:rsidRPr="00D76A58">
        <w:t xml:space="preserve">postala </w:t>
      </w:r>
      <w:r w:rsidRPr="00D76A58">
        <w:t xml:space="preserve">vloga TU močan povezovalni </w:t>
      </w:r>
      <w:r w:rsidR="008C0EDD" w:rsidRPr="00D76A58">
        <w:t xml:space="preserve">subjekt med predmeti in učitelji: sodelovalno delo, timsko poučevanje, </w:t>
      </w:r>
      <w:proofErr w:type="spellStart"/>
      <w:r w:rsidR="008C0EDD" w:rsidRPr="00D76A58">
        <w:t>medpredmetne</w:t>
      </w:r>
      <w:proofErr w:type="spellEnd"/>
      <w:r w:rsidR="008C0EDD" w:rsidRPr="00D76A58">
        <w:t xml:space="preserve"> povezave</w:t>
      </w:r>
    </w:p>
    <w:p w:rsidR="008C0EDD" w:rsidRPr="00D76A58" w:rsidRDefault="008C0EDD" w:rsidP="00BC061C">
      <w:pPr>
        <w:pStyle w:val="Odstavekseznama"/>
        <w:numPr>
          <w:ilvl w:val="0"/>
          <w:numId w:val="2"/>
        </w:numPr>
        <w:contextualSpacing/>
      </w:pPr>
      <w:r w:rsidRPr="00D76A58">
        <w:rPr>
          <w:b/>
        </w:rPr>
        <w:t>Pri pouku</w:t>
      </w:r>
      <w:r w:rsidR="00261F9E" w:rsidRPr="00D76A58">
        <w:rPr>
          <w:b/>
        </w:rPr>
        <w:t xml:space="preserve"> angleščine</w:t>
      </w:r>
      <w:r w:rsidRPr="00D76A58">
        <w:t xml:space="preserve"> obravnavamo več aktualnih družbenih tem,</w:t>
      </w:r>
      <w:r w:rsidR="00261F9E" w:rsidRPr="00D76A58">
        <w:t xml:space="preserve"> </w:t>
      </w:r>
      <w:r w:rsidRPr="00D76A58">
        <w:t>opazna je večja dinamika in raznolikost</w:t>
      </w:r>
      <w:r w:rsidR="00BC061C" w:rsidRPr="00D76A58">
        <w:t>, pestrost učnih oblik in metod dela</w:t>
      </w:r>
    </w:p>
    <w:p w:rsidR="00FC58CA" w:rsidRPr="00D76A58" w:rsidRDefault="00FC58CA" w:rsidP="00BC061C">
      <w:pPr>
        <w:pStyle w:val="Odstavekseznama"/>
        <w:numPr>
          <w:ilvl w:val="0"/>
          <w:numId w:val="2"/>
        </w:numPr>
        <w:contextualSpacing/>
      </w:pPr>
      <w:r w:rsidRPr="00D76A58">
        <w:t xml:space="preserve">Velika motiviranost  in velika aktivna vloga dijakov pri kreiranju in izvajanju pouka.  </w:t>
      </w:r>
    </w:p>
    <w:p w:rsidR="00D76A58" w:rsidRDefault="00FC58CA" w:rsidP="00BC061C">
      <w:pPr>
        <w:pStyle w:val="Odstavekseznama"/>
        <w:numPr>
          <w:ilvl w:val="0"/>
          <w:numId w:val="2"/>
        </w:numPr>
        <w:contextualSpacing/>
      </w:pPr>
      <w:r w:rsidRPr="00D76A58">
        <w:t>Dvig nivoja pouka v smislu intelektualnega vložka</w:t>
      </w:r>
      <w:r w:rsidR="00204910" w:rsidRPr="00D76A58">
        <w:t xml:space="preserve">, </w:t>
      </w:r>
      <w:r w:rsidR="008643F6" w:rsidRPr="00D76A58">
        <w:t xml:space="preserve">rabe </w:t>
      </w:r>
      <w:r w:rsidRPr="00D76A58">
        <w:t>jezika</w:t>
      </w:r>
      <w:r w:rsidR="00204910" w:rsidRPr="00D76A58">
        <w:t xml:space="preserve">, </w:t>
      </w:r>
      <w:r w:rsidR="00261F9E" w:rsidRPr="00D76A58">
        <w:t>razumevanja medkulturnih razlik</w:t>
      </w:r>
    </w:p>
    <w:p w:rsidR="008643F6" w:rsidRPr="00D76A58" w:rsidRDefault="008643F6" w:rsidP="00BC061C">
      <w:pPr>
        <w:pStyle w:val="Odstavekseznama"/>
        <w:numPr>
          <w:ilvl w:val="0"/>
          <w:numId w:val="2"/>
        </w:numPr>
        <w:contextualSpacing/>
      </w:pPr>
      <w:r w:rsidRPr="00D76A58">
        <w:rPr>
          <w:b/>
        </w:rPr>
        <w:t xml:space="preserve">Pri </w:t>
      </w:r>
      <w:r w:rsidR="00261F9E" w:rsidRPr="00D76A58">
        <w:rPr>
          <w:b/>
        </w:rPr>
        <w:t>razvijanju sporazumevalnih zmožnosti</w:t>
      </w:r>
      <w:r w:rsidRPr="00D76A58">
        <w:t xml:space="preserve"> gre za širjenje obzorij, iskanje rešitev za družbene probleme, kritično razmišljanje, oblikovanje lastnih stališč in vrednot;</w:t>
      </w:r>
    </w:p>
    <w:p w:rsidR="008643F6" w:rsidRDefault="00BC061C" w:rsidP="00BC061C">
      <w:pPr>
        <w:pStyle w:val="Odstavekseznama"/>
        <w:numPr>
          <w:ilvl w:val="0"/>
          <w:numId w:val="2"/>
        </w:numPr>
        <w:contextualSpacing/>
      </w:pPr>
      <w:r w:rsidRPr="00D76A58">
        <w:t>Dijaki v</w:t>
      </w:r>
      <w:r w:rsidR="008643F6" w:rsidRPr="00D76A58">
        <w:t>eščino strukturiran</w:t>
      </w:r>
      <w:r w:rsidRPr="00D76A58">
        <w:t>ja</w:t>
      </w:r>
      <w:r w:rsidR="008643F6" w:rsidRPr="00D76A58">
        <w:t xml:space="preserve"> argumentov prenašajo tudi v pisanje  razpravljalnih kot </w:t>
      </w:r>
      <w:r w:rsidR="00261F9E" w:rsidRPr="00D76A58">
        <w:t xml:space="preserve"> tudi </w:t>
      </w:r>
      <w:r w:rsidR="008643F6" w:rsidRPr="00D76A58">
        <w:t>literarnih esejev.</w:t>
      </w:r>
    </w:p>
    <w:p w:rsidR="00D76A58" w:rsidRPr="00D76A58" w:rsidRDefault="00D76A58" w:rsidP="00BC061C">
      <w:pPr>
        <w:pStyle w:val="Odstavekseznama"/>
        <w:numPr>
          <w:ilvl w:val="0"/>
          <w:numId w:val="2"/>
        </w:numPr>
        <w:contextualSpacing/>
      </w:pPr>
      <w:r>
        <w:t>Na področju razvijanja govornih in pisnih zmožnosti smo razvili sodelovanje s predmetom slovenščina.</w:t>
      </w:r>
      <w:bookmarkStart w:id="0" w:name="_GoBack"/>
      <w:bookmarkEnd w:id="0"/>
    </w:p>
    <w:p w:rsidR="00FC58CA" w:rsidRPr="00D76A58" w:rsidRDefault="00FC58CA" w:rsidP="00FC58CA">
      <w:pPr>
        <w:ind w:left="48"/>
        <w:contextualSpacing/>
      </w:pPr>
    </w:p>
    <w:p w:rsidR="00B6204D" w:rsidRPr="00D76A58" w:rsidRDefault="00B6204D" w:rsidP="00FC58CA">
      <w:pPr>
        <w:pStyle w:val="Odstavekseznama"/>
        <w:ind w:left="360"/>
        <w:contextualSpacing/>
      </w:pPr>
    </w:p>
    <w:p w:rsidR="00B6204D" w:rsidRPr="00D76A58" w:rsidRDefault="00B6204D"/>
    <w:sectPr w:rsidR="00B6204D" w:rsidRPr="00D7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709"/>
    <w:multiLevelType w:val="hybridMultilevel"/>
    <w:tmpl w:val="C77A17A8"/>
    <w:lvl w:ilvl="0" w:tplc="4FA62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706A0"/>
    <w:multiLevelType w:val="hybridMultilevel"/>
    <w:tmpl w:val="479A6C24"/>
    <w:lvl w:ilvl="0" w:tplc="3196967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653E45E4"/>
    <w:multiLevelType w:val="hybridMultilevel"/>
    <w:tmpl w:val="118C72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4D"/>
    <w:rsid w:val="00064BBC"/>
    <w:rsid w:val="0009732F"/>
    <w:rsid w:val="00204910"/>
    <w:rsid w:val="002117D4"/>
    <w:rsid w:val="00261F9E"/>
    <w:rsid w:val="003A4861"/>
    <w:rsid w:val="003D612B"/>
    <w:rsid w:val="003F17FC"/>
    <w:rsid w:val="00470FB7"/>
    <w:rsid w:val="004754A7"/>
    <w:rsid w:val="005A69B7"/>
    <w:rsid w:val="006431EE"/>
    <w:rsid w:val="00667C01"/>
    <w:rsid w:val="007645CD"/>
    <w:rsid w:val="007F3882"/>
    <w:rsid w:val="0081330B"/>
    <w:rsid w:val="008643F6"/>
    <w:rsid w:val="008B7AA1"/>
    <w:rsid w:val="008C0EDD"/>
    <w:rsid w:val="009F3250"/>
    <w:rsid w:val="00B611E4"/>
    <w:rsid w:val="00B6204D"/>
    <w:rsid w:val="00BC061C"/>
    <w:rsid w:val="00C50023"/>
    <w:rsid w:val="00C54384"/>
    <w:rsid w:val="00C76742"/>
    <w:rsid w:val="00CB087F"/>
    <w:rsid w:val="00CE1DDD"/>
    <w:rsid w:val="00D76A58"/>
    <w:rsid w:val="00EE77CF"/>
    <w:rsid w:val="00F93BA4"/>
    <w:rsid w:val="00F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04D"/>
    <w:pPr>
      <w:spacing w:after="0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04D"/>
    <w:pPr>
      <w:spacing w:after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2015-02-01T20:15:00Z</dcterms:created>
  <dcterms:modified xsi:type="dcterms:W3CDTF">2015-02-01T20:15:00Z</dcterms:modified>
</cp:coreProperties>
</file>