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43"/>
        <w:gridCol w:w="11032"/>
      </w:tblGrid>
      <w:tr w:rsidR="005D4737" w:rsidTr="00042A2C">
        <w:trPr>
          <w:tblCellSpacing w:w="20" w:type="dxa"/>
        </w:trPr>
        <w:tc>
          <w:tcPr>
            <w:tcW w:w="1272" w:type="pct"/>
          </w:tcPr>
          <w:p w:rsidR="005D4737" w:rsidRPr="00D25C45" w:rsidRDefault="005D4737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Datum</w:t>
            </w:r>
            <w:r w:rsidR="00D25C45" w:rsidRPr="00D25C45">
              <w:rPr>
                <w:b/>
                <w:sz w:val="22"/>
                <w:szCs w:val="22"/>
              </w:rPr>
              <w:t xml:space="preserve"> predložitve</w:t>
            </w:r>
            <w:r w:rsidRPr="00D25C45">
              <w:rPr>
                <w:b/>
                <w:sz w:val="22"/>
                <w:szCs w:val="22"/>
              </w:rPr>
              <w:t xml:space="preserve">:   </w:t>
            </w:r>
            <w:r w:rsidR="004637F9">
              <w:rPr>
                <w:b/>
                <w:sz w:val="22"/>
                <w:szCs w:val="22"/>
              </w:rPr>
              <w:t>2.10.2011</w:t>
            </w:r>
          </w:p>
        </w:tc>
        <w:tc>
          <w:tcPr>
            <w:tcW w:w="3688" w:type="pct"/>
          </w:tcPr>
          <w:p w:rsidR="005D4737" w:rsidRDefault="005D4737" w:rsidP="00D25C4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</w:t>
            </w:r>
            <w:r w:rsidR="00D25C4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OBOGATENO UČENJE TUJIH JEZIKOV</w:t>
            </w:r>
          </w:p>
        </w:tc>
      </w:tr>
    </w:tbl>
    <w:p w:rsidR="004F719F" w:rsidRPr="00042A2C" w:rsidRDefault="004F719F" w:rsidP="004F719F">
      <w:pPr>
        <w:rPr>
          <w:sz w:val="1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34"/>
        <w:gridCol w:w="5721"/>
        <w:gridCol w:w="5320"/>
      </w:tblGrid>
      <w:tr w:rsidR="00D25C45" w:rsidTr="00042A2C">
        <w:trPr>
          <w:tblCellSpacing w:w="20" w:type="dxa"/>
        </w:trPr>
        <w:tc>
          <w:tcPr>
            <w:tcW w:w="1272" w:type="pct"/>
          </w:tcPr>
          <w:p w:rsidR="00D25C45" w:rsidRPr="00042A2C" w:rsidRDefault="00D25C45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42A2C">
              <w:rPr>
                <w:rFonts w:ascii="Tahoma" w:hAnsi="Tahoma" w:cs="Tahoma"/>
                <w:b/>
                <w:sz w:val="22"/>
                <w:szCs w:val="22"/>
              </w:rPr>
              <w:t>Šola:</w:t>
            </w:r>
          </w:p>
        </w:tc>
        <w:tc>
          <w:tcPr>
            <w:tcW w:w="3688" w:type="pct"/>
            <w:gridSpan w:val="2"/>
          </w:tcPr>
          <w:p w:rsidR="00D25C45" w:rsidRDefault="00042A2C" w:rsidP="00042A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Gimnazija Jožeta Plečnika</w:t>
            </w:r>
          </w:p>
        </w:tc>
      </w:tr>
      <w:tr w:rsidR="00D25C45" w:rsidTr="00042A2C">
        <w:trPr>
          <w:tblCellSpacing w:w="20" w:type="dxa"/>
        </w:trPr>
        <w:tc>
          <w:tcPr>
            <w:tcW w:w="1272" w:type="pct"/>
          </w:tcPr>
          <w:p w:rsidR="00D25C45" w:rsidRPr="00042A2C" w:rsidRDefault="00D25C45" w:rsidP="00D25C4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42A2C">
              <w:rPr>
                <w:rFonts w:ascii="Tahoma" w:hAnsi="Tahoma" w:cs="Tahoma"/>
                <w:b/>
                <w:sz w:val="22"/>
                <w:szCs w:val="22"/>
              </w:rPr>
              <w:t>Status šole:</w:t>
            </w:r>
          </w:p>
        </w:tc>
        <w:tc>
          <w:tcPr>
            <w:tcW w:w="3688" w:type="pct"/>
            <w:gridSpan w:val="2"/>
          </w:tcPr>
          <w:p w:rsidR="00D25C45" w:rsidRDefault="00C655FE" w:rsidP="00042A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partnerska</w:t>
            </w:r>
          </w:p>
        </w:tc>
      </w:tr>
      <w:tr w:rsidR="000F3E97" w:rsidTr="00042A2C">
        <w:trPr>
          <w:tblCellSpacing w:w="20" w:type="dxa"/>
        </w:trPr>
        <w:tc>
          <w:tcPr>
            <w:tcW w:w="1272" w:type="pct"/>
          </w:tcPr>
          <w:p w:rsidR="000F3E97" w:rsidRPr="00042A2C" w:rsidRDefault="000F3E97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42A2C">
              <w:rPr>
                <w:rFonts w:ascii="Tahoma" w:hAnsi="Tahoma" w:cs="Tahoma"/>
                <w:b/>
                <w:sz w:val="22"/>
                <w:szCs w:val="22"/>
              </w:rPr>
              <w:t>Tuji učitelj:</w:t>
            </w:r>
          </w:p>
        </w:tc>
        <w:tc>
          <w:tcPr>
            <w:tcW w:w="1915" w:type="pct"/>
          </w:tcPr>
          <w:p w:rsidR="000F3E97" w:rsidRDefault="00C655FE" w:rsidP="00042A2C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Philip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Jacobs</w:t>
            </w:r>
            <w:proofErr w:type="spellEnd"/>
          </w:p>
        </w:tc>
        <w:tc>
          <w:tcPr>
            <w:tcW w:w="1759" w:type="pct"/>
            <w:vMerge w:val="restart"/>
            <w:vAlign w:val="center"/>
          </w:tcPr>
          <w:p w:rsidR="000F3E97" w:rsidRDefault="000F3E97" w:rsidP="00042A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Tuji jezik:</w:t>
            </w:r>
            <w:r w:rsidR="00C655FE">
              <w:rPr>
                <w:b/>
                <w:sz w:val="22"/>
                <w:szCs w:val="22"/>
              </w:rPr>
              <w:t xml:space="preserve"> </w:t>
            </w:r>
            <w:r w:rsidR="00042A2C">
              <w:rPr>
                <w:b/>
                <w:sz w:val="22"/>
                <w:szCs w:val="22"/>
              </w:rPr>
              <w:t>NEMŠČINA</w:t>
            </w:r>
          </w:p>
        </w:tc>
      </w:tr>
      <w:tr w:rsidR="000F3E97" w:rsidTr="00042A2C">
        <w:trPr>
          <w:tblCellSpacing w:w="20" w:type="dxa"/>
        </w:trPr>
        <w:tc>
          <w:tcPr>
            <w:tcW w:w="1272" w:type="pct"/>
          </w:tcPr>
          <w:p w:rsidR="000F3E97" w:rsidRPr="00042A2C" w:rsidRDefault="000F3E97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42A2C">
              <w:rPr>
                <w:rFonts w:ascii="Tahoma" w:hAnsi="Tahoma" w:cs="Tahoma"/>
                <w:b/>
                <w:sz w:val="22"/>
                <w:szCs w:val="22"/>
              </w:rPr>
              <w:t>Koordinator tujega jezika:</w:t>
            </w:r>
          </w:p>
        </w:tc>
        <w:tc>
          <w:tcPr>
            <w:tcW w:w="1915" w:type="pct"/>
          </w:tcPr>
          <w:p w:rsidR="000F3E97" w:rsidRDefault="00C655FE" w:rsidP="00042A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Jožica Flis </w:t>
            </w:r>
            <w:proofErr w:type="spellStart"/>
            <w:r>
              <w:rPr>
                <w:b/>
                <w:sz w:val="22"/>
                <w:szCs w:val="22"/>
              </w:rPr>
              <w:t>Sušjan</w:t>
            </w:r>
            <w:proofErr w:type="spellEnd"/>
          </w:p>
        </w:tc>
        <w:tc>
          <w:tcPr>
            <w:tcW w:w="1759" w:type="pct"/>
            <w:vMerge/>
          </w:tcPr>
          <w:p w:rsidR="000F3E97" w:rsidRDefault="000F3E97" w:rsidP="00042A2C">
            <w:pPr>
              <w:rPr>
                <w:b/>
                <w:sz w:val="22"/>
                <w:szCs w:val="22"/>
              </w:rPr>
            </w:pPr>
          </w:p>
        </w:tc>
      </w:tr>
    </w:tbl>
    <w:p w:rsidR="00D25C45" w:rsidRPr="00042A2C" w:rsidRDefault="00D25C45" w:rsidP="004F719F">
      <w:pPr>
        <w:rPr>
          <w:sz w:val="12"/>
          <w:szCs w:val="22"/>
        </w:rPr>
      </w:pPr>
    </w:p>
    <w:p w:rsidR="00D25C45" w:rsidRPr="00042A2C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  <w:r w:rsidRPr="00751657">
        <w:rPr>
          <w:rFonts w:ascii="Tahoma" w:hAnsi="Tahoma" w:cs="Tahoma"/>
          <w:b/>
          <w:sz w:val="32"/>
          <w:szCs w:val="32"/>
        </w:rPr>
        <w:t xml:space="preserve">Načrt učne </w:t>
      </w:r>
      <w:r w:rsidRPr="00042A2C">
        <w:rPr>
          <w:rFonts w:ascii="Tahoma" w:hAnsi="Tahoma" w:cs="Tahoma"/>
          <w:b/>
          <w:sz w:val="32"/>
          <w:szCs w:val="32"/>
        </w:rPr>
        <w:t>obvez</w:t>
      </w:r>
      <w:r w:rsidR="005B1FA6" w:rsidRPr="00042A2C">
        <w:rPr>
          <w:rFonts w:ascii="Tahoma" w:hAnsi="Tahoma" w:cs="Tahoma"/>
          <w:b/>
          <w:sz w:val="32"/>
          <w:szCs w:val="32"/>
        </w:rPr>
        <w:t xml:space="preserve">nosti tujega učitelja za mesec </w:t>
      </w:r>
      <w:r w:rsidR="00751657" w:rsidRPr="00042A2C">
        <w:rPr>
          <w:rFonts w:ascii="Tahoma" w:hAnsi="Tahoma" w:cs="Tahoma"/>
          <w:b/>
          <w:sz w:val="32"/>
          <w:szCs w:val="32"/>
        </w:rPr>
        <w:t>OKTOBER</w:t>
      </w:r>
      <w:r w:rsidR="005B1FA6" w:rsidRPr="00042A2C">
        <w:rPr>
          <w:rFonts w:ascii="Tahoma" w:hAnsi="Tahoma" w:cs="Tahoma"/>
          <w:b/>
          <w:sz w:val="32"/>
          <w:szCs w:val="32"/>
        </w:rPr>
        <w:t xml:space="preserve"> </w:t>
      </w:r>
      <w:r w:rsidRPr="00042A2C">
        <w:rPr>
          <w:rFonts w:ascii="Tahoma" w:hAnsi="Tahoma" w:cs="Tahoma"/>
          <w:b/>
          <w:sz w:val="32"/>
          <w:szCs w:val="32"/>
        </w:rPr>
        <w:t>šolskega leta 2010/11</w:t>
      </w:r>
    </w:p>
    <w:p w:rsidR="00D25C45" w:rsidRPr="00042A2C" w:rsidRDefault="00D25C45" w:rsidP="00D25C45">
      <w:pPr>
        <w:jc w:val="center"/>
        <w:rPr>
          <w:rFonts w:ascii="Tahoma" w:hAnsi="Tahoma" w:cs="Tahoma"/>
          <w:b/>
          <w:sz w:val="10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1399"/>
        <w:gridCol w:w="1682"/>
        <w:gridCol w:w="1685"/>
        <w:gridCol w:w="1683"/>
        <w:gridCol w:w="1686"/>
        <w:gridCol w:w="1686"/>
        <w:gridCol w:w="1683"/>
        <w:gridCol w:w="1686"/>
        <w:gridCol w:w="1685"/>
      </w:tblGrid>
      <w:tr w:rsidR="00042A2C" w:rsidRPr="00042A2C" w:rsidTr="00042A2C">
        <w:trPr>
          <w:tblCellSpacing w:w="20" w:type="dxa"/>
        </w:trPr>
        <w:tc>
          <w:tcPr>
            <w:tcW w:w="397" w:type="pct"/>
          </w:tcPr>
          <w:p w:rsidR="00494461" w:rsidRPr="00042A2C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042A2C">
              <w:rPr>
                <w:b/>
                <w:sz w:val="22"/>
                <w:szCs w:val="22"/>
              </w:rPr>
              <w:t>Mesec</w:t>
            </w:r>
          </w:p>
        </w:tc>
        <w:tc>
          <w:tcPr>
            <w:tcW w:w="559" w:type="pct"/>
          </w:tcPr>
          <w:p w:rsidR="00494461" w:rsidRPr="00042A2C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042A2C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042A2C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042A2C">
              <w:rPr>
                <w:b/>
                <w:sz w:val="22"/>
                <w:szCs w:val="22"/>
              </w:rPr>
              <w:t>delovnih dni</w:t>
            </w:r>
          </w:p>
        </w:tc>
        <w:tc>
          <w:tcPr>
            <w:tcW w:w="560" w:type="pct"/>
          </w:tcPr>
          <w:p w:rsidR="00494461" w:rsidRPr="00042A2C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042A2C">
              <w:rPr>
                <w:b/>
                <w:sz w:val="22"/>
                <w:szCs w:val="22"/>
              </w:rPr>
              <w:t>Število praznikov</w:t>
            </w:r>
          </w:p>
        </w:tc>
        <w:tc>
          <w:tcPr>
            <w:tcW w:w="559" w:type="pct"/>
            <w:vAlign w:val="center"/>
          </w:tcPr>
          <w:p w:rsidR="00494461" w:rsidRPr="00042A2C" w:rsidRDefault="00494461" w:rsidP="00282386">
            <w:pPr>
              <w:jc w:val="center"/>
              <w:rPr>
                <w:b/>
                <w:sz w:val="22"/>
                <w:szCs w:val="22"/>
              </w:rPr>
            </w:pPr>
            <w:r w:rsidRPr="00042A2C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560" w:type="pct"/>
          </w:tcPr>
          <w:p w:rsidR="00494461" w:rsidRPr="00042A2C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042A2C">
              <w:rPr>
                <w:b/>
                <w:sz w:val="22"/>
                <w:szCs w:val="22"/>
              </w:rPr>
              <w:t>Število delovnih ur</w:t>
            </w:r>
          </w:p>
        </w:tc>
        <w:tc>
          <w:tcPr>
            <w:tcW w:w="560" w:type="pct"/>
          </w:tcPr>
          <w:p w:rsidR="00494461" w:rsidRPr="00042A2C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042A2C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042A2C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042A2C">
              <w:rPr>
                <w:b/>
                <w:sz w:val="22"/>
                <w:szCs w:val="22"/>
              </w:rPr>
              <w:t>dni pouka</w:t>
            </w:r>
          </w:p>
        </w:tc>
        <w:tc>
          <w:tcPr>
            <w:tcW w:w="559" w:type="pct"/>
          </w:tcPr>
          <w:p w:rsidR="00494461" w:rsidRPr="00042A2C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042A2C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042A2C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042A2C">
              <w:rPr>
                <w:b/>
                <w:sz w:val="22"/>
                <w:szCs w:val="22"/>
              </w:rPr>
              <w:t>ur pouka</w:t>
            </w:r>
          </w:p>
        </w:tc>
        <w:tc>
          <w:tcPr>
            <w:tcW w:w="560" w:type="pct"/>
          </w:tcPr>
          <w:p w:rsidR="00494461" w:rsidRPr="00042A2C" w:rsidRDefault="00494461" w:rsidP="00494461">
            <w:pPr>
              <w:jc w:val="center"/>
              <w:rPr>
                <w:b/>
                <w:sz w:val="22"/>
                <w:szCs w:val="22"/>
              </w:rPr>
            </w:pPr>
            <w:r w:rsidRPr="00042A2C">
              <w:rPr>
                <w:b/>
                <w:sz w:val="22"/>
                <w:szCs w:val="22"/>
              </w:rPr>
              <w:t>Št. dni / ur</w:t>
            </w:r>
            <w:r w:rsidR="00E856E1" w:rsidRPr="00042A2C">
              <w:rPr>
                <w:b/>
                <w:sz w:val="22"/>
                <w:szCs w:val="22"/>
              </w:rPr>
              <w:t>*</w:t>
            </w:r>
            <w:r w:rsidRPr="00042A2C">
              <w:rPr>
                <w:b/>
                <w:sz w:val="22"/>
                <w:szCs w:val="22"/>
              </w:rPr>
              <w:t xml:space="preserve">  drugega dela</w:t>
            </w:r>
            <w:r w:rsidRPr="00042A2C">
              <w:rPr>
                <w:b/>
                <w:sz w:val="22"/>
                <w:szCs w:val="22"/>
                <w:vertAlign w:val="superscript"/>
              </w:rPr>
              <w:t>1</w:t>
            </w:r>
            <w:r w:rsidRPr="00042A2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3" w:type="pct"/>
          </w:tcPr>
          <w:p w:rsidR="00494461" w:rsidRPr="00042A2C" w:rsidRDefault="00494461" w:rsidP="00E856E1">
            <w:pPr>
              <w:jc w:val="center"/>
              <w:rPr>
                <w:b/>
                <w:sz w:val="22"/>
                <w:szCs w:val="22"/>
              </w:rPr>
            </w:pPr>
            <w:r w:rsidRPr="00042A2C">
              <w:rPr>
                <w:b/>
                <w:sz w:val="22"/>
                <w:szCs w:val="22"/>
              </w:rPr>
              <w:t>Št. dni /</w:t>
            </w:r>
            <w:r w:rsidR="00E856E1" w:rsidRPr="00042A2C">
              <w:rPr>
                <w:b/>
                <w:sz w:val="22"/>
                <w:szCs w:val="22"/>
              </w:rPr>
              <w:t xml:space="preserve"> </w:t>
            </w:r>
            <w:r w:rsidRPr="00042A2C">
              <w:rPr>
                <w:b/>
                <w:sz w:val="22"/>
                <w:szCs w:val="22"/>
              </w:rPr>
              <w:t>ur</w:t>
            </w:r>
            <w:r w:rsidR="00E856E1" w:rsidRPr="00042A2C">
              <w:rPr>
                <w:b/>
                <w:sz w:val="22"/>
                <w:szCs w:val="22"/>
              </w:rPr>
              <w:t>*</w:t>
            </w:r>
            <w:r w:rsidRPr="00042A2C">
              <w:rPr>
                <w:b/>
                <w:sz w:val="22"/>
                <w:szCs w:val="22"/>
              </w:rPr>
              <w:t xml:space="preserve">  dopusta</w:t>
            </w:r>
            <w:r w:rsidRPr="00042A2C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042A2C" w:rsidRPr="00042A2C" w:rsidTr="00042A2C">
        <w:trPr>
          <w:trHeight w:val="227"/>
          <w:tblCellSpacing w:w="20" w:type="dxa"/>
        </w:trPr>
        <w:tc>
          <w:tcPr>
            <w:tcW w:w="397" w:type="pct"/>
            <w:vAlign w:val="center"/>
          </w:tcPr>
          <w:p w:rsidR="00751657" w:rsidRPr="00042A2C" w:rsidRDefault="00751657" w:rsidP="00282386">
            <w:pPr>
              <w:jc w:val="center"/>
              <w:rPr>
                <w:b/>
                <w:sz w:val="22"/>
                <w:szCs w:val="22"/>
              </w:rPr>
            </w:pPr>
            <w:r w:rsidRPr="00042A2C">
              <w:rPr>
                <w:b/>
                <w:sz w:val="22"/>
                <w:szCs w:val="22"/>
              </w:rPr>
              <w:t>OKTOBER</w:t>
            </w:r>
          </w:p>
        </w:tc>
        <w:tc>
          <w:tcPr>
            <w:tcW w:w="559" w:type="pct"/>
          </w:tcPr>
          <w:p w:rsidR="00751657" w:rsidRPr="00042A2C" w:rsidRDefault="00751657" w:rsidP="007D15AC">
            <w:pPr>
              <w:jc w:val="center"/>
              <w:rPr>
                <w:b/>
                <w:sz w:val="22"/>
                <w:szCs w:val="20"/>
              </w:rPr>
            </w:pPr>
            <w:r w:rsidRPr="00042A2C">
              <w:rPr>
                <w:b/>
                <w:sz w:val="22"/>
                <w:szCs w:val="20"/>
              </w:rPr>
              <w:t>20</w:t>
            </w:r>
          </w:p>
        </w:tc>
        <w:tc>
          <w:tcPr>
            <w:tcW w:w="560" w:type="pct"/>
          </w:tcPr>
          <w:p w:rsidR="00751657" w:rsidRPr="00042A2C" w:rsidRDefault="00751657" w:rsidP="007D15AC">
            <w:pPr>
              <w:jc w:val="center"/>
              <w:rPr>
                <w:b/>
                <w:sz w:val="22"/>
                <w:szCs w:val="20"/>
              </w:rPr>
            </w:pPr>
            <w:r w:rsidRPr="00042A2C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559" w:type="pct"/>
          </w:tcPr>
          <w:p w:rsidR="00751657" w:rsidRPr="00042A2C" w:rsidRDefault="00751657" w:rsidP="007D15AC">
            <w:pPr>
              <w:jc w:val="center"/>
              <w:rPr>
                <w:b/>
                <w:sz w:val="22"/>
                <w:szCs w:val="20"/>
              </w:rPr>
            </w:pPr>
            <w:r w:rsidRPr="00042A2C"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560" w:type="pct"/>
          </w:tcPr>
          <w:p w:rsidR="00751657" w:rsidRPr="00042A2C" w:rsidRDefault="00751657" w:rsidP="007D15AC">
            <w:pPr>
              <w:jc w:val="center"/>
              <w:rPr>
                <w:b/>
                <w:sz w:val="22"/>
                <w:szCs w:val="20"/>
              </w:rPr>
            </w:pPr>
            <w:r w:rsidRPr="00042A2C">
              <w:rPr>
                <w:b/>
                <w:sz w:val="22"/>
                <w:szCs w:val="20"/>
              </w:rPr>
              <w:t>168</w:t>
            </w:r>
          </w:p>
        </w:tc>
        <w:tc>
          <w:tcPr>
            <w:tcW w:w="560" w:type="pct"/>
            <w:vAlign w:val="center"/>
          </w:tcPr>
          <w:p w:rsidR="00751657" w:rsidRPr="00042A2C" w:rsidRDefault="0075165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" w:type="pct"/>
            <w:vAlign w:val="center"/>
          </w:tcPr>
          <w:p w:rsidR="00751657" w:rsidRPr="00042A2C" w:rsidRDefault="0075165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0" w:type="pct"/>
            <w:vAlign w:val="center"/>
          </w:tcPr>
          <w:p w:rsidR="00751657" w:rsidRPr="00042A2C" w:rsidRDefault="0075165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3" w:type="pct"/>
          </w:tcPr>
          <w:p w:rsidR="00751657" w:rsidRPr="00042A2C" w:rsidRDefault="0075165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856E1" w:rsidRPr="00E856E1" w:rsidRDefault="00E856E1" w:rsidP="00E856E1">
      <w:pPr>
        <w:ind w:left="360"/>
        <w:jc w:val="right"/>
        <w:rPr>
          <w:sz w:val="10"/>
          <w:szCs w:val="16"/>
          <w:vertAlign w:val="superscript"/>
        </w:rPr>
      </w:pPr>
      <w:r>
        <w:rPr>
          <w:b/>
          <w:sz w:val="16"/>
          <w:szCs w:val="22"/>
        </w:rPr>
        <w:t>*</w:t>
      </w:r>
      <w:r w:rsidRPr="00E856E1">
        <w:rPr>
          <w:b/>
          <w:sz w:val="16"/>
          <w:szCs w:val="22"/>
        </w:rPr>
        <w:t>»odpadlih ur« pouka po urniku TU</w:t>
      </w:r>
    </w:p>
    <w:p w:rsidR="000C502D" w:rsidRDefault="000C502D" w:rsidP="000C502D">
      <w:pPr>
        <w:ind w:left="360"/>
        <w:jc w:val="right"/>
        <w:rPr>
          <w:sz w:val="16"/>
          <w:szCs w:val="16"/>
        </w:rPr>
      </w:pPr>
      <w:r w:rsidRPr="000C502D">
        <w:rPr>
          <w:sz w:val="16"/>
          <w:szCs w:val="16"/>
          <w:vertAlign w:val="superscript"/>
        </w:rPr>
        <w:t>1</w:t>
      </w:r>
      <w:r w:rsidR="00282386" w:rsidRPr="00282386">
        <w:rPr>
          <w:sz w:val="16"/>
          <w:szCs w:val="16"/>
        </w:rPr>
        <w:t>ekskurzije, izobraževanje (na ZŠ in drugod) ipd.</w:t>
      </w:r>
    </w:p>
    <w:p w:rsidR="00282386" w:rsidRDefault="00282386" w:rsidP="000C502D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82386">
        <w:rPr>
          <w:sz w:val="16"/>
          <w:szCs w:val="16"/>
          <w:vertAlign w:val="superscript"/>
        </w:rPr>
        <w:t>2</w:t>
      </w:r>
      <w:r w:rsidRPr="00282386">
        <w:rPr>
          <w:sz w:val="16"/>
          <w:szCs w:val="16"/>
        </w:rPr>
        <w:t>letni, (vnaprej znani) bolniški</w:t>
      </w:r>
      <w:r w:rsidR="000C502D">
        <w:rPr>
          <w:sz w:val="16"/>
          <w:szCs w:val="16"/>
        </w:rPr>
        <w:t>, študijski</w:t>
      </w:r>
      <w:r>
        <w:rPr>
          <w:sz w:val="16"/>
          <w:szCs w:val="16"/>
        </w:rPr>
        <w:t xml:space="preserve"> </w:t>
      </w:r>
      <w:r w:rsidR="000C502D">
        <w:rPr>
          <w:sz w:val="16"/>
          <w:szCs w:val="16"/>
        </w:rPr>
        <w:t>idr.</w:t>
      </w:r>
    </w:p>
    <w:p w:rsidR="00E01693" w:rsidRPr="007A36BA" w:rsidRDefault="00735B0D" w:rsidP="00E01693">
      <w:pPr>
        <w:numPr>
          <w:ilvl w:val="0"/>
          <w:numId w:val="30"/>
        </w:numPr>
        <w:rPr>
          <w:rFonts w:ascii="Tahoma" w:hAnsi="Tahoma" w:cs="Tahoma"/>
          <w:b/>
          <w:szCs w:val="28"/>
        </w:rPr>
      </w:pPr>
      <w:r w:rsidRPr="007A36BA">
        <w:rPr>
          <w:rFonts w:ascii="Tahoma" w:hAnsi="Tahoma" w:cs="Tahoma"/>
          <w:b/>
          <w:szCs w:val="22"/>
        </w:rPr>
        <w:t xml:space="preserve">     </w:t>
      </w:r>
      <w:r w:rsidR="00E01693" w:rsidRPr="007A36BA">
        <w:rPr>
          <w:rFonts w:ascii="Tahoma" w:hAnsi="Tahoma" w:cs="Tahoma"/>
          <w:b/>
          <w:szCs w:val="22"/>
        </w:rPr>
        <w:t xml:space="preserve">OPIS </w:t>
      </w:r>
      <w:r w:rsidR="00E01693" w:rsidRPr="007A36BA">
        <w:rPr>
          <w:rFonts w:ascii="Tahoma" w:hAnsi="Tahoma" w:cs="Tahoma"/>
          <w:b/>
          <w:szCs w:val="22"/>
        </w:rPr>
        <w:tab/>
        <w:t>DELA: Cilji, vsebina, pristopi, metode, oblike …</w:t>
      </w:r>
    </w:p>
    <w:p w:rsidR="00E01693" w:rsidRPr="00BB0BC8" w:rsidRDefault="00E01693" w:rsidP="00E01693">
      <w:pPr>
        <w:ind w:left="360"/>
        <w:rPr>
          <w:b/>
          <w:szCs w:val="28"/>
        </w:rPr>
      </w:pPr>
      <w:r w:rsidRPr="00BB0BC8">
        <w:rPr>
          <w:b/>
          <w:szCs w:val="28"/>
        </w:rPr>
        <w:t xml:space="preserve"> </w:t>
      </w: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.1</w:t>
      </w:r>
      <w:r w:rsidRPr="00E01693">
        <w:rPr>
          <w:rFonts w:ascii="Tahoma" w:hAnsi="Tahoma" w:cs="Tahoma"/>
          <w:b/>
          <w:sz w:val="22"/>
          <w:szCs w:val="28"/>
        </w:rPr>
        <w:tab/>
      </w:r>
      <w:r w:rsidR="007A36BA">
        <w:rPr>
          <w:rFonts w:ascii="Tahoma" w:hAnsi="Tahoma" w:cs="Tahoma"/>
          <w:b/>
          <w:sz w:val="22"/>
          <w:szCs w:val="28"/>
        </w:rPr>
        <w:t>Cilji in vsebina dela; i</w:t>
      </w:r>
      <w:r w:rsidRPr="00E01693">
        <w:rPr>
          <w:rFonts w:ascii="Tahoma" w:hAnsi="Tahoma" w:cs="Tahoma"/>
          <w:b/>
          <w:sz w:val="22"/>
          <w:szCs w:val="28"/>
        </w:rPr>
        <w:t>novativni pristopi in dodana vrednost</w:t>
      </w:r>
      <w:r w:rsidR="00260B60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260B60" w:rsidRPr="006A67BB" w:rsidTr="00042A2C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2E019A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260B60" w:rsidRPr="00042A2C" w:rsidRDefault="00CC428E" w:rsidP="007D15AC">
            <w:pPr>
              <w:jc w:val="both"/>
              <w:rPr>
                <w:sz w:val="22"/>
              </w:rPr>
            </w:pPr>
            <w:r w:rsidRPr="00042A2C">
              <w:rPr>
                <w:sz w:val="22"/>
              </w:rPr>
              <w:t>-individualizacija in diferenciacija pouka</w:t>
            </w:r>
            <w:r w:rsidR="00985452" w:rsidRPr="00042A2C">
              <w:rPr>
                <w:sz w:val="22"/>
              </w:rPr>
              <w:t xml:space="preserve"> </w:t>
            </w:r>
            <w:r w:rsidRPr="00042A2C">
              <w:rPr>
                <w:sz w:val="22"/>
              </w:rPr>
              <w:t xml:space="preserve">- TU izvaja paralelno obliko timskega pouka z manjšo skupino učencev, s katerimi </w:t>
            </w:r>
            <w:proofErr w:type="spellStart"/>
            <w:r w:rsidRPr="00042A2C">
              <w:rPr>
                <w:sz w:val="22"/>
              </w:rPr>
              <w:t>poglabljeno</w:t>
            </w:r>
            <w:proofErr w:type="spellEnd"/>
            <w:r w:rsidRPr="00042A2C">
              <w:rPr>
                <w:sz w:val="22"/>
              </w:rPr>
              <w:t xml:space="preserve"> obravnava določene učne teme (z dijaki 4. letnikov pripravlja predstavite</w:t>
            </w:r>
            <w:r w:rsidR="004637F9" w:rsidRPr="00042A2C">
              <w:rPr>
                <w:sz w:val="22"/>
              </w:rPr>
              <w:t>v Slovenije, Ljubljane in naše š</w:t>
            </w:r>
            <w:r w:rsidRPr="00042A2C">
              <w:rPr>
                <w:sz w:val="22"/>
              </w:rPr>
              <w:t xml:space="preserve">ole </w:t>
            </w:r>
            <w:r w:rsidR="004637F9" w:rsidRPr="00042A2C">
              <w:rPr>
                <w:sz w:val="22"/>
              </w:rPr>
              <w:t>za</w:t>
            </w:r>
            <w:r w:rsidRPr="00042A2C">
              <w:rPr>
                <w:sz w:val="22"/>
              </w:rPr>
              <w:t xml:space="preserve"> potrebe obi</w:t>
            </w:r>
            <w:r w:rsidR="004637F9" w:rsidRPr="00042A2C">
              <w:rPr>
                <w:sz w:val="22"/>
              </w:rPr>
              <w:t>ska tujih dijakov v okviru medn</w:t>
            </w:r>
            <w:r w:rsidRPr="00042A2C">
              <w:rPr>
                <w:sz w:val="22"/>
              </w:rPr>
              <w:t>arodnih izmenjav)</w:t>
            </w:r>
          </w:p>
          <w:p w:rsidR="00CC428E" w:rsidRPr="00042A2C" w:rsidRDefault="00CC428E" w:rsidP="007D15AC">
            <w:pPr>
              <w:jc w:val="both"/>
              <w:rPr>
                <w:sz w:val="22"/>
              </w:rPr>
            </w:pPr>
            <w:r w:rsidRPr="00042A2C">
              <w:rPr>
                <w:sz w:val="22"/>
              </w:rPr>
              <w:t>-avtentične učne situacije (uporaba avtentičnih gradiv)</w:t>
            </w:r>
          </w:p>
          <w:p w:rsidR="00CC428E" w:rsidRPr="00042A2C" w:rsidRDefault="00CC428E" w:rsidP="007D15AC">
            <w:pPr>
              <w:jc w:val="both"/>
              <w:rPr>
                <w:sz w:val="22"/>
              </w:rPr>
            </w:pPr>
            <w:r w:rsidRPr="00042A2C">
              <w:rPr>
                <w:sz w:val="22"/>
              </w:rPr>
              <w:t>-raz</w:t>
            </w:r>
            <w:r w:rsidR="00E633FE" w:rsidRPr="00042A2C">
              <w:rPr>
                <w:sz w:val="22"/>
              </w:rPr>
              <w:t>vijanje medkulturne zmožnosti (</w:t>
            </w:r>
            <w:r w:rsidR="001B34E8" w:rsidRPr="00042A2C">
              <w:rPr>
                <w:sz w:val="22"/>
              </w:rPr>
              <w:t>primerjava skrbi za prometno v</w:t>
            </w:r>
            <w:r w:rsidRPr="00042A2C">
              <w:rPr>
                <w:sz w:val="22"/>
              </w:rPr>
              <w:t xml:space="preserve">arnost v Nemčiji in Sloveniji v okviru obravnavane učne teme, pomen avtomobilske industrije za nemško </w:t>
            </w:r>
            <w:r w:rsidR="00E633FE" w:rsidRPr="00042A2C">
              <w:rPr>
                <w:sz w:val="22"/>
              </w:rPr>
              <w:t xml:space="preserve">/  slovensko </w:t>
            </w:r>
            <w:r w:rsidRPr="00042A2C">
              <w:rPr>
                <w:sz w:val="22"/>
              </w:rPr>
              <w:t>gospodarstvo)</w:t>
            </w:r>
          </w:p>
          <w:p w:rsidR="00CC428E" w:rsidRPr="00042A2C" w:rsidRDefault="00CC428E" w:rsidP="007D15AC">
            <w:pPr>
              <w:jc w:val="both"/>
              <w:rPr>
                <w:sz w:val="22"/>
              </w:rPr>
            </w:pPr>
            <w:r w:rsidRPr="00042A2C">
              <w:rPr>
                <w:sz w:val="22"/>
              </w:rPr>
              <w:t>-razvijanje ustvarjalnosti in kritičnega mišljenja (dijaki s</w:t>
            </w:r>
            <w:r w:rsidR="00CF6A45" w:rsidRPr="00042A2C">
              <w:rPr>
                <w:sz w:val="22"/>
              </w:rPr>
              <w:t xml:space="preserve"> pomočjo TU izdelajo gradivo za</w:t>
            </w:r>
            <w:r w:rsidRPr="00042A2C">
              <w:rPr>
                <w:sz w:val="22"/>
              </w:rPr>
              <w:t xml:space="preserve"> predstavitev Slovenije in Ljubljane)</w:t>
            </w:r>
          </w:p>
        </w:tc>
      </w:tr>
      <w:tr w:rsidR="00260B60" w:rsidRPr="006A67BB" w:rsidTr="00042A2C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Pr="00042A2C" w:rsidRDefault="00CC428E" w:rsidP="007D15AC">
            <w:pPr>
              <w:jc w:val="both"/>
              <w:rPr>
                <w:sz w:val="22"/>
              </w:rPr>
            </w:pPr>
            <w:r w:rsidRPr="00042A2C">
              <w:rPr>
                <w:sz w:val="22"/>
              </w:rPr>
              <w:t xml:space="preserve"> V oktobru ne načrtujemo </w:t>
            </w:r>
            <w:proofErr w:type="spellStart"/>
            <w:r w:rsidRPr="00042A2C">
              <w:rPr>
                <w:sz w:val="22"/>
              </w:rPr>
              <w:t>medpredmetnih</w:t>
            </w:r>
            <w:proofErr w:type="spellEnd"/>
            <w:r w:rsidRPr="00042A2C">
              <w:rPr>
                <w:sz w:val="22"/>
              </w:rPr>
              <w:t xml:space="preserve"> poveza</w:t>
            </w:r>
            <w:r w:rsidR="00722C27" w:rsidRPr="00042A2C">
              <w:rPr>
                <w:sz w:val="22"/>
              </w:rPr>
              <w:t>v</w:t>
            </w:r>
            <w:r w:rsidRPr="00042A2C">
              <w:rPr>
                <w:sz w:val="22"/>
              </w:rPr>
              <w:t>, ker smo obsežnejši projekt o Kočevarjih že izvedli v septembru.</w:t>
            </w:r>
          </w:p>
        </w:tc>
      </w:tr>
      <w:tr w:rsidR="00260B60" w:rsidRPr="006A67BB" w:rsidTr="00042A2C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042A2C" w:rsidRDefault="00A57FE4" w:rsidP="007D15AC">
            <w:pPr>
              <w:jc w:val="both"/>
              <w:rPr>
                <w:sz w:val="22"/>
              </w:rPr>
            </w:pPr>
            <w:r w:rsidRPr="00042A2C">
              <w:rPr>
                <w:sz w:val="22"/>
              </w:rPr>
              <w:t>-----------------------</w:t>
            </w:r>
          </w:p>
        </w:tc>
      </w:tr>
    </w:tbl>
    <w:p w:rsidR="00E01693" w:rsidRPr="00042A2C" w:rsidRDefault="00E01693" w:rsidP="00E01693">
      <w:pPr>
        <w:ind w:left="360"/>
        <w:jc w:val="both"/>
        <w:rPr>
          <w:b/>
          <w:sz w:val="6"/>
          <w:szCs w:val="16"/>
        </w:rPr>
      </w:pPr>
    </w:p>
    <w:p w:rsidR="00E01693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>Navedite</w:t>
      </w:r>
      <w:r w:rsidR="00E01693" w:rsidRPr="007A36BA">
        <w:rPr>
          <w:i/>
          <w:color w:val="000000"/>
          <w:sz w:val="18"/>
        </w:rPr>
        <w:t>, ka</w:t>
      </w:r>
      <w:r w:rsidRPr="007A36BA">
        <w:rPr>
          <w:i/>
          <w:color w:val="000000"/>
          <w:sz w:val="18"/>
        </w:rPr>
        <w:t xml:space="preserve">j bodo glavni cilji in vsebina dela TU. </w:t>
      </w:r>
      <w:r w:rsidR="00BD2853">
        <w:rPr>
          <w:i/>
          <w:color w:val="000000"/>
          <w:sz w:val="18"/>
        </w:rPr>
        <w:t>Obvezno vedno p</w:t>
      </w:r>
      <w:r w:rsidRPr="007A36BA">
        <w:rPr>
          <w:i/>
          <w:color w:val="000000"/>
          <w:sz w:val="18"/>
        </w:rPr>
        <w:t>ojasnite, kako se</w:t>
      </w:r>
      <w:r w:rsidR="00BD2853">
        <w:rPr>
          <w:i/>
          <w:color w:val="000000"/>
          <w:sz w:val="18"/>
        </w:rPr>
        <w:t xml:space="preserve"> </w:t>
      </w:r>
      <w:r w:rsidRPr="007A36BA">
        <w:rPr>
          <w:i/>
          <w:color w:val="000000"/>
          <w:sz w:val="18"/>
        </w:rPr>
        <w:t>bodo</w:t>
      </w:r>
      <w:r w:rsidR="00E01693" w:rsidRPr="007A36BA">
        <w:rPr>
          <w:i/>
          <w:color w:val="000000"/>
          <w:sz w:val="18"/>
        </w:rPr>
        <w:t xml:space="preserve"> v delu TU </w:t>
      </w:r>
      <w:r w:rsidRPr="007A36BA">
        <w:rPr>
          <w:i/>
          <w:color w:val="000000"/>
          <w:sz w:val="18"/>
        </w:rPr>
        <w:t>(</w:t>
      </w:r>
      <w:r w:rsidR="00E01693" w:rsidRPr="007A36BA">
        <w:rPr>
          <w:i/>
          <w:color w:val="000000"/>
          <w:sz w:val="18"/>
        </w:rPr>
        <w:t>in sodelujočih SU</w:t>
      </w:r>
      <w:r w:rsidRPr="007A36BA">
        <w:rPr>
          <w:i/>
          <w:color w:val="000000"/>
          <w:sz w:val="18"/>
        </w:rPr>
        <w:t>)</w:t>
      </w:r>
      <w:r w:rsidR="00E01693" w:rsidRPr="007A36BA">
        <w:rPr>
          <w:i/>
          <w:color w:val="000000"/>
          <w:sz w:val="18"/>
        </w:rPr>
        <w:t xml:space="preserve"> uveljavljali inovativni pristopi k poučevanju TJ in kako se bo izkaz(</w:t>
      </w:r>
      <w:proofErr w:type="spellStart"/>
      <w:r w:rsidR="00E01693" w:rsidRPr="007A36BA">
        <w:rPr>
          <w:i/>
          <w:color w:val="000000"/>
          <w:sz w:val="18"/>
        </w:rPr>
        <w:t>ov</w:t>
      </w:r>
      <w:proofErr w:type="spellEnd"/>
      <w:r w:rsidR="00E01693" w:rsidRPr="007A36BA">
        <w:rPr>
          <w:i/>
          <w:color w:val="000000"/>
          <w:sz w:val="18"/>
        </w:rPr>
        <w:t>)</w:t>
      </w:r>
      <w:proofErr w:type="spellStart"/>
      <w:r w:rsidR="00E01693" w:rsidRPr="007A36BA">
        <w:rPr>
          <w:i/>
          <w:color w:val="000000"/>
          <w:sz w:val="18"/>
        </w:rPr>
        <w:t>ala</w:t>
      </w:r>
      <w:proofErr w:type="spellEnd"/>
      <w:r w:rsidR="00E01693" w:rsidRPr="007A36BA">
        <w:rPr>
          <w:i/>
          <w:color w:val="000000"/>
          <w:sz w:val="18"/>
        </w:rPr>
        <w:t xml:space="preserve"> dodana vrednost.</w:t>
      </w: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lastRenderedPageBreak/>
        <w:t>1</w:t>
      </w:r>
      <w:r w:rsidRPr="00E01693">
        <w:rPr>
          <w:rFonts w:ascii="Tahoma" w:hAnsi="Tahoma" w:cs="Tahoma"/>
          <w:b/>
          <w:sz w:val="22"/>
          <w:szCs w:val="28"/>
        </w:rPr>
        <w:t>.2</w:t>
      </w:r>
      <w:r>
        <w:rPr>
          <w:rFonts w:ascii="Tahoma" w:hAnsi="Tahoma" w:cs="Tahoma"/>
          <w:b/>
          <w:sz w:val="22"/>
          <w:szCs w:val="28"/>
        </w:rPr>
        <w:tab/>
        <w:t>I</w:t>
      </w:r>
      <w:r w:rsidRPr="00E01693">
        <w:rPr>
          <w:rFonts w:ascii="Tahoma" w:hAnsi="Tahoma" w:cs="Tahoma"/>
          <w:b/>
          <w:sz w:val="22"/>
          <w:szCs w:val="28"/>
        </w:rPr>
        <w:t xml:space="preserve">zvedbene in didaktične </w:t>
      </w:r>
      <w:r>
        <w:rPr>
          <w:rFonts w:ascii="Tahoma" w:hAnsi="Tahoma" w:cs="Tahoma"/>
          <w:b/>
          <w:sz w:val="22"/>
          <w:szCs w:val="28"/>
        </w:rPr>
        <w:t>značilnosti</w:t>
      </w:r>
      <w:r w:rsidR="002E019A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3"/>
        <w:gridCol w:w="12162"/>
      </w:tblGrid>
      <w:tr w:rsidR="00260B60" w:rsidRPr="006A67BB" w:rsidTr="00042A2C">
        <w:trPr>
          <w:trHeight w:val="301"/>
          <w:tblCellSpacing w:w="20" w:type="dxa"/>
        </w:trPr>
        <w:tc>
          <w:tcPr>
            <w:tcW w:w="892" w:type="pct"/>
          </w:tcPr>
          <w:p w:rsidR="00260B60" w:rsidRPr="002E019A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260B60" w:rsidRPr="00042A2C" w:rsidRDefault="00A57FE4" w:rsidP="007D15AC">
            <w:pPr>
              <w:jc w:val="both"/>
              <w:rPr>
                <w:sz w:val="22"/>
              </w:rPr>
            </w:pPr>
            <w:r w:rsidRPr="00042A2C">
              <w:rPr>
                <w:sz w:val="22"/>
              </w:rPr>
              <w:t xml:space="preserve">-interaktivno timsko delo </w:t>
            </w:r>
          </w:p>
          <w:p w:rsidR="00A57FE4" w:rsidRPr="00042A2C" w:rsidRDefault="00A57FE4" w:rsidP="007D15AC">
            <w:pPr>
              <w:jc w:val="both"/>
              <w:rPr>
                <w:sz w:val="22"/>
              </w:rPr>
            </w:pPr>
            <w:r w:rsidRPr="00042A2C">
              <w:rPr>
                <w:sz w:val="22"/>
              </w:rPr>
              <w:t>-uporaba IKT in projektni pristop (izdelava PP predstavitve)</w:t>
            </w:r>
          </w:p>
          <w:p w:rsidR="00E633FE" w:rsidRPr="00042A2C" w:rsidRDefault="00E633FE" w:rsidP="007D15AC">
            <w:pPr>
              <w:jc w:val="both"/>
              <w:rPr>
                <w:sz w:val="22"/>
              </w:rPr>
            </w:pPr>
            <w:r w:rsidRPr="00042A2C">
              <w:rPr>
                <w:sz w:val="22"/>
              </w:rPr>
              <w:t xml:space="preserve">-delo v </w:t>
            </w:r>
            <w:proofErr w:type="spellStart"/>
            <w:r w:rsidRPr="00042A2C">
              <w:rPr>
                <w:sz w:val="22"/>
              </w:rPr>
              <w:t>manših</w:t>
            </w:r>
            <w:proofErr w:type="spellEnd"/>
            <w:r w:rsidRPr="00042A2C">
              <w:rPr>
                <w:sz w:val="22"/>
              </w:rPr>
              <w:t xml:space="preserve"> skupinah</w:t>
            </w:r>
          </w:p>
          <w:p w:rsidR="00E633FE" w:rsidRPr="00042A2C" w:rsidRDefault="00E633FE" w:rsidP="007D15AC">
            <w:pPr>
              <w:jc w:val="both"/>
              <w:rPr>
                <w:sz w:val="22"/>
              </w:rPr>
            </w:pPr>
            <w:r w:rsidRPr="00042A2C">
              <w:rPr>
                <w:sz w:val="22"/>
              </w:rPr>
              <w:t xml:space="preserve">-na učenca usmerjen pouk </w:t>
            </w:r>
          </w:p>
        </w:tc>
      </w:tr>
      <w:tr w:rsidR="00260B60" w:rsidRPr="006A67BB" w:rsidTr="00042A2C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Pr="00042A2C" w:rsidRDefault="00A57FE4" w:rsidP="007D15AC">
            <w:pPr>
              <w:jc w:val="both"/>
              <w:rPr>
                <w:sz w:val="22"/>
              </w:rPr>
            </w:pPr>
            <w:r w:rsidRPr="00042A2C">
              <w:rPr>
                <w:sz w:val="22"/>
              </w:rPr>
              <w:t xml:space="preserve">-v oktobru ne načrtujemo  </w:t>
            </w:r>
            <w:proofErr w:type="spellStart"/>
            <w:r w:rsidRPr="00042A2C">
              <w:rPr>
                <w:sz w:val="22"/>
              </w:rPr>
              <w:t>medpredmetnih</w:t>
            </w:r>
            <w:proofErr w:type="spellEnd"/>
            <w:r w:rsidRPr="00042A2C">
              <w:rPr>
                <w:sz w:val="22"/>
              </w:rPr>
              <w:t xml:space="preserve"> povezav</w:t>
            </w:r>
          </w:p>
        </w:tc>
      </w:tr>
      <w:tr w:rsidR="00260B60" w:rsidRPr="006A67BB" w:rsidTr="00042A2C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042A2C" w:rsidRDefault="00A57FE4" w:rsidP="007D15AC">
            <w:pPr>
              <w:jc w:val="both"/>
              <w:rPr>
                <w:sz w:val="22"/>
              </w:rPr>
            </w:pPr>
            <w:r w:rsidRPr="00042A2C">
              <w:rPr>
                <w:sz w:val="22"/>
              </w:rPr>
              <w:t xml:space="preserve">--v oktobru ne načrtujemo  </w:t>
            </w:r>
            <w:proofErr w:type="spellStart"/>
            <w:r w:rsidRPr="00042A2C">
              <w:rPr>
                <w:sz w:val="22"/>
              </w:rPr>
              <w:t>medpredmetnih</w:t>
            </w:r>
            <w:proofErr w:type="spellEnd"/>
            <w:r w:rsidRPr="00042A2C">
              <w:rPr>
                <w:sz w:val="22"/>
              </w:rPr>
              <w:t xml:space="preserve"> povezav</w:t>
            </w: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E01693" w:rsidRPr="007A36BA" w:rsidRDefault="00E01693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Predstavite in utemeljite organizacijske, izvedbene in didaktične značilnosti oz. posebnosti dela TU </w:t>
      </w:r>
      <w:r w:rsidR="007A36BA" w:rsidRPr="007A36BA">
        <w:rPr>
          <w:i/>
          <w:color w:val="000000"/>
          <w:sz w:val="18"/>
        </w:rPr>
        <w:t>(</w:t>
      </w:r>
      <w:r w:rsidRPr="007A36BA">
        <w:rPr>
          <w:i/>
          <w:color w:val="000000"/>
          <w:sz w:val="18"/>
        </w:rPr>
        <w:t>in sodelujočih SU</w:t>
      </w:r>
      <w:r w:rsidR="007A36BA" w:rsidRPr="007A36BA">
        <w:rPr>
          <w:i/>
          <w:color w:val="000000"/>
          <w:sz w:val="18"/>
        </w:rPr>
        <w:t>)</w:t>
      </w:r>
      <w:r w:rsidRPr="007A36BA">
        <w:rPr>
          <w:i/>
          <w:color w:val="000000"/>
          <w:sz w:val="18"/>
        </w:rPr>
        <w:t>.</w:t>
      </w:r>
      <w:r w:rsidR="007A36BA">
        <w:rPr>
          <w:i/>
          <w:color w:val="000000"/>
          <w:sz w:val="18"/>
        </w:rPr>
        <w:t xml:space="preserve"> </w:t>
      </w:r>
    </w:p>
    <w:p w:rsidR="00E01693" w:rsidRPr="007A36BA" w:rsidRDefault="00E01693" w:rsidP="00E01693">
      <w:pPr>
        <w:rPr>
          <w:b/>
          <w:i/>
          <w:sz w:val="22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.3</w:t>
      </w:r>
      <w:r>
        <w:rPr>
          <w:rFonts w:ascii="Tahoma" w:hAnsi="Tahoma" w:cs="Tahoma"/>
          <w:b/>
          <w:sz w:val="22"/>
          <w:szCs w:val="28"/>
        </w:rPr>
        <w:tab/>
        <w:t>S</w:t>
      </w:r>
      <w:r w:rsidRPr="00E01693">
        <w:rPr>
          <w:rFonts w:ascii="Tahoma" w:hAnsi="Tahoma" w:cs="Tahoma"/>
          <w:b/>
          <w:sz w:val="22"/>
          <w:szCs w:val="28"/>
        </w:rPr>
        <w:t>amostojno delo tujega učitelja</w:t>
      </w:r>
      <w:r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E01693" w:rsidRPr="006A67BB" w:rsidTr="00042A2C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Pr="00734C2D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  <w:p w:rsidR="00E01693" w:rsidRPr="006A67BB" w:rsidRDefault="00E01693" w:rsidP="007A36BA">
            <w:pPr>
              <w:rPr>
                <w:b/>
              </w:rPr>
            </w:pPr>
            <w:r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celoletno in v celotnem obsegu izvedeno od TU; za učence dijake obvezno ali prostovoljno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Pr="00042A2C" w:rsidRDefault="00A57FE4" w:rsidP="007D15AC">
            <w:pPr>
              <w:jc w:val="both"/>
              <w:rPr>
                <w:sz w:val="22"/>
              </w:rPr>
            </w:pPr>
            <w:r w:rsidRPr="00042A2C">
              <w:rPr>
                <w:sz w:val="22"/>
              </w:rPr>
              <w:t>TU dijakom svetuje in ureja  njihove člank</w:t>
            </w:r>
            <w:r w:rsidR="00E633FE" w:rsidRPr="00042A2C">
              <w:rPr>
                <w:sz w:val="22"/>
              </w:rPr>
              <w:t>e</w:t>
            </w:r>
            <w:r w:rsidRPr="00042A2C">
              <w:rPr>
                <w:sz w:val="22"/>
              </w:rPr>
              <w:t xml:space="preserve"> za  šolski e-časopis.  Z</w:t>
            </w:r>
            <w:r w:rsidR="00924589" w:rsidRPr="00042A2C">
              <w:rPr>
                <w:sz w:val="22"/>
              </w:rPr>
              <w:t>a učence je dejavnost prostovolj</w:t>
            </w:r>
            <w:r w:rsidRPr="00042A2C">
              <w:rPr>
                <w:sz w:val="22"/>
              </w:rPr>
              <w:t>na, gradivo pa TU črp</w:t>
            </w:r>
            <w:r w:rsidR="00E633FE" w:rsidRPr="00042A2C">
              <w:rPr>
                <w:sz w:val="22"/>
              </w:rPr>
              <w:t>a tudi iz obveznih pisnih sestav</w:t>
            </w:r>
            <w:r w:rsidRPr="00042A2C">
              <w:rPr>
                <w:sz w:val="22"/>
              </w:rPr>
              <w:t>kov (domačih nalog) učencev.</w:t>
            </w:r>
          </w:p>
        </w:tc>
      </w:tr>
      <w:tr w:rsidR="00E01693" w:rsidRPr="006A67BB" w:rsidTr="00042A2C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>
              <w:rPr>
                <w:b/>
                <w:bCs/>
                <w:kern w:val="24"/>
                <w:sz w:val="22"/>
                <w:szCs w:val="22"/>
              </w:rPr>
              <w:t>oz. obvezne izbirne vsebine</w:t>
            </w:r>
          </w:p>
          <w:p w:rsidR="00E01693" w:rsidRPr="006A67BB" w:rsidRDefault="00E01693" w:rsidP="00E01693">
            <w:pPr>
              <w:rPr>
                <w:b/>
              </w:rPr>
            </w:pP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>del za učence/dijake izbirnega, a obveznega programa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Pr="00042A2C" w:rsidRDefault="00A57FE4" w:rsidP="007D15AC">
            <w:pPr>
              <w:jc w:val="both"/>
              <w:rPr>
                <w:sz w:val="22"/>
              </w:rPr>
            </w:pPr>
            <w:r w:rsidRPr="00042A2C">
              <w:rPr>
                <w:sz w:val="22"/>
              </w:rPr>
              <w:t>--------</w:t>
            </w:r>
          </w:p>
        </w:tc>
      </w:tr>
      <w:tr w:rsidR="00E01693" w:rsidRPr="006A67BB" w:rsidTr="00042A2C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7D15AC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  <w:p w:rsidR="00E01693" w:rsidRPr="00E01693" w:rsidRDefault="00E01693" w:rsidP="007A36BA"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izvedene 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ob pouku,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za učence/dijake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 xml:space="preserve"> prostovoljne)</w:t>
            </w:r>
          </w:p>
        </w:tc>
        <w:tc>
          <w:tcPr>
            <w:tcW w:w="4068" w:type="pct"/>
            <w:shd w:val="clear" w:color="auto" w:fill="auto"/>
          </w:tcPr>
          <w:p w:rsidR="00E01693" w:rsidRPr="00042A2C" w:rsidRDefault="00A57FE4" w:rsidP="007D15AC">
            <w:pPr>
              <w:jc w:val="both"/>
              <w:rPr>
                <w:sz w:val="22"/>
              </w:rPr>
            </w:pPr>
            <w:r w:rsidRPr="00042A2C">
              <w:rPr>
                <w:sz w:val="22"/>
              </w:rPr>
              <w:t>--------</w:t>
            </w: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E01693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Tuji učitelj predstavi </w:t>
      </w:r>
      <w:r w:rsidR="00E01693" w:rsidRPr="007A36BA">
        <w:rPr>
          <w:i/>
          <w:color w:val="000000"/>
          <w:sz w:val="18"/>
        </w:rPr>
        <w:t>glavne učne cilje</w:t>
      </w:r>
      <w:r w:rsidRPr="007A36BA">
        <w:rPr>
          <w:i/>
          <w:color w:val="000000"/>
          <w:sz w:val="18"/>
        </w:rPr>
        <w:t>, vsebine</w:t>
      </w:r>
      <w:r w:rsidR="00E01693" w:rsidRPr="007A36BA">
        <w:rPr>
          <w:i/>
          <w:color w:val="000000"/>
          <w:sz w:val="18"/>
        </w:rPr>
        <w:t xml:space="preserve"> in/oz. pričakovane rezultate, pristope in metode poučevanja ter dejavnosti učencev/dijakov</w:t>
      </w:r>
      <w:r w:rsidRPr="007A36BA">
        <w:rPr>
          <w:i/>
          <w:color w:val="000000"/>
          <w:sz w:val="18"/>
        </w:rPr>
        <w:t xml:space="preserve"> po posameznih kategorijah</w:t>
      </w:r>
      <w:r w:rsidR="00E01693" w:rsidRPr="007A36BA">
        <w:rPr>
          <w:i/>
          <w:color w:val="000000"/>
          <w:sz w:val="18"/>
        </w:rPr>
        <w:t>.</w:t>
      </w:r>
      <w:r>
        <w:rPr>
          <w:i/>
          <w:color w:val="000000"/>
          <w:sz w:val="18"/>
        </w:rPr>
        <w:t xml:space="preserve"> Tudi ta del načrta mora biti  napisan v slovenščini (naloga KTJ).</w:t>
      </w:r>
    </w:p>
    <w:p w:rsidR="00E01693" w:rsidRDefault="00E01693" w:rsidP="00E01693">
      <w:pPr>
        <w:jc w:val="right"/>
        <w:rPr>
          <w:sz w:val="16"/>
          <w:szCs w:val="16"/>
        </w:rPr>
      </w:pPr>
    </w:p>
    <w:p w:rsidR="00042A2C" w:rsidRDefault="00042A2C" w:rsidP="00E01693">
      <w:pPr>
        <w:jc w:val="right"/>
        <w:rPr>
          <w:sz w:val="16"/>
          <w:szCs w:val="16"/>
        </w:rPr>
      </w:pPr>
    </w:p>
    <w:p w:rsidR="00042A2C" w:rsidRDefault="00042A2C" w:rsidP="00E01693">
      <w:pPr>
        <w:jc w:val="right"/>
        <w:rPr>
          <w:sz w:val="16"/>
          <w:szCs w:val="16"/>
        </w:rPr>
      </w:pPr>
    </w:p>
    <w:p w:rsidR="00042A2C" w:rsidRDefault="00042A2C" w:rsidP="00E01693">
      <w:pPr>
        <w:jc w:val="right"/>
        <w:rPr>
          <w:sz w:val="16"/>
          <w:szCs w:val="16"/>
        </w:rPr>
      </w:pPr>
    </w:p>
    <w:p w:rsidR="00042A2C" w:rsidRDefault="00042A2C" w:rsidP="00E01693">
      <w:pPr>
        <w:jc w:val="right"/>
        <w:rPr>
          <w:sz w:val="16"/>
          <w:szCs w:val="16"/>
        </w:rPr>
      </w:pPr>
    </w:p>
    <w:p w:rsidR="00042A2C" w:rsidRDefault="00042A2C" w:rsidP="00E01693">
      <w:pPr>
        <w:jc w:val="right"/>
        <w:rPr>
          <w:sz w:val="16"/>
          <w:szCs w:val="16"/>
        </w:rPr>
      </w:pPr>
    </w:p>
    <w:p w:rsidR="00042A2C" w:rsidRDefault="00042A2C" w:rsidP="00E01693">
      <w:pPr>
        <w:jc w:val="right"/>
        <w:rPr>
          <w:sz w:val="16"/>
          <w:szCs w:val="16"/>
        </w:rPr>
      </w:pPr>
    </w:p>
    <w:p w:rsidR="007A36BA" w:rsidRDefault="002E019A" w:rsidP="002E019A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lastRenderedPageBreak/>
        <w:t>1.4</w:t>
      </w:r>
      <w:r>
        <w:rPr>
          <w:rFonts w:ascii="Tahoma" w:hAnsi="Tahoma" w:cs="Tahoma"/>
          <w:b/>
          <w:sz w:val="22"/>
          <w:szCs w:val="28"/>
        </w:rPr>
        <w:tab/>
        <w:t xml:space="preserve">Sodelovanje šole in tujega učitelja z drugimi šolami </w:t>
      </w:r>
    </w:p>
    <w:p w:rsidR="002E019A" w:rsidRDefault="002E019A" w:rsidP="002E019A">
      <w:pPr>
        <w:rPr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855"/>
        <w:gridCol w:w="12020"/>
      </w:tblGrid>
      <w:tr w:rsidR="002E019A" w:rsidRPr="006A67BB" w:rsidTr="00042A2C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S šolami v okviru projekta</w:t>
            </w:r>
          </w:p>
        </w:tc>
        <w:tc>
          <w:tcPr>
            <w:tcW w:w="4021" w:type="pct"/>
            <w:shd w:val="clear" w:color="auto" w:fill="auto"/>
          </w:tcPr>
          <w:p w:rsidR="002E019A" w:rsidRPr="00042A2C" w:rsidRDefault="00D677D8" w:rsidP="007D15AC">
            <w:pPr>
              <w:jc w:val="both"/>
              <w:rPr>
                <w:sz w:val="22"/>
              </w:rPr>
            </w:pPr>
            <w:r w:rsidRPr="00042A2C">
              <w:rPr>
                <w:sz w:val="22"/>
              </w:rPr>
              <w:t>Mesečno skupno načrtovanje učne obveznosti z matično šolo, izmenjava izkušenj.</w:t>
            </w:r>
          </w:p>
        </w:tc>
      </w:tr>
      <w:tr w:rsidR="002E019A" w:rsidRPr="006A67BB" w:rsidTr="00042A2C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S šolami zunaj projekta </w:t>
            </w:r>
          </w:p>
        </w:tc>
        <w:tc>
          <w:tcPr>
            <w:tcW w:w="4021" w:type="pct"/>
            <w:shd w:val="clear" w:color="auto" w:fill="auto"/>
          </w:tcPr>
          <w:p w:rsidR="002E019A" w:rsidRPr="00042A2C" w:rsidRDefault="00D677D8" w:rsidP="007D15AC">
            <w:pPr>
              <w:jc w:val="both"/>
              <w:rPr>
                <w:sz w:val="22"/>
              </w:rPr>
            </w:pPr>
            <w:r w:rsidRPr="00042A2C">
              <w:rPr>
                <w:sz w:val="22"/>
              </w:rPr>
              <w:t>Zaenkrat ne načrtujemo posebnega sodelovanja.</w:t>
            </w:r>
          </w:p>
        </w:tc>
      </w:tr>
    </w:tbl>
    <w:p w:rsidR="00BD2853" w:rsidRDefault="00BD2853" w:rsidP="002E019A">
      <w:pPr>
        <w:rPr>
          <w:sz w:val="16"/>
          <w:szCs w:val="16"/>
        </w:rPr>
      </w:pPr>
    </w:p>
    <w:p w:rsidR="00BD2853" w:rsidRPr="007A36BA" w:rsidRDefault="00BD2853" w:rsidP="00BD285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Predstavitev cilje, vsebine ter oblike sodelovanja šole in TU z drugimi šolami. Posebej utemeljite vlogo TU.</w:t>
      </w:r>
    </w:p>
    <w:p w:rsidR="002E019A" w:rsidRDefault="002E019A" w:rsidP="002E019A">
      <w:pPr>
        <w:rPr>
          <w:sz w:val="16"/>
          <w:szCs w:val="16"/>
        </w:rPr>
      </w:pPr>
    </w:p>
    <w:p w:rsidR="00BD2853" w:rsidRPr="00E01693" w:rsidRDefault="00BD2853" w:rsidP="002E019A">
      <w:pPr>
        <w:rPr>
          <w:sz w:val="16"/>
          <w:szCs w:val="16"/>
        </w:rPr>
      </w:pPr>
    </w:p>
    <w:p w:rsidR="00BB0BC8" w:rsidRPr="00735B0D" w:rsidRDefault="00BB0BC8" w:rsidP="00BB0BC8">
      <w:pPr>
        <w:numPr>
          <w:ilvl w:val="0"/>
          <w:numId w:val="30"/>
        </w:numPr>
        <w:rPr>
          <w:rFonts w:ascii="Tahoma" w:hAnsi="Tahoma" w:cs="Tahoma"/>
          <w:b/>
          <w:sz w:val="22"/>
          <w:szCs w:val="22"/>
        </w:rPr>
      </w:pPr>
      <w:r w:rsidRPr="00735B0D">
        <w:rPr>
          <w:rFonts w:ascii="Tahoma" w:hAnsi="Tahoma" w:cs="Tahoma"/>
          <w:b/>
          <w:szCs w:val="22"/>
        </w:rPr>
        <w:t xml:space="preserve">    </w:t>
      </w:r>
      <w:r w:rsidR="00751657" w:rsidRPr="00735B0D">
        <w:rPr>
          <w:rFonts w:ascii="Tahoma" w:hAnsi="Tahoma" w:cs="Tahoma"/>
          <w:b/>
          <w:szCs w:val="22"/>
        </w:rPr>
        <w:t xml:space="preserve"> </w:t>
      </w:r>
      <w:r w:rsidR="00735B0D" w:rsidRPr="00735B0D">
        <w:rPr>
          <w:rFonts w:ascii="Tahoma" w:hAnsi="Tahoma" w:cs="Tahoma"/>
          <w:b/>
          <w:szCs w:val="22"/>
        </w:rPr>
        <w:t>OBSEG DELA</w:t>
      </w:r>
      <w:r w:rsidR="006F2D4A">
        <w:rPr>
          <w:rFonts w:ascii="Tahoma" w:hAnsi="Tahoma" w:cs="Tahoma"/>
          <w:b/>
          <w:szCs w:val="22"/>
        </w:rPr>
        <w:t>:</w:t>
      </w:r>
      <w:r w:rsidRPr="00735B0D">
        <w:rPr>
          <w:rFonts w:ascii="Tahoma" w:hAnsi="Tahoma" w:cs="Tahoma"/>
          <w:b/>
          <w:szCs w:val="22"/>
        </w:rPr>
        <w:t xml:space="preserve"> </w:t>
      </w:r>
    </w:p>
    <w:p w:rsidR="00735B0D" w:rsidRDefault="00735B0D" w:rsidP="00735B0D">
      <w:pPr>
        <w:pStyle w:val="Odstavekseznama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Učna obveznost tujega učitelja </w:t>
      </w:r>
      <w:r w:rsidR="007A36BA">
        <w:rPr>
          <w:rFonts w:ascii="Tahoma" w:hAnsi="Tahoma" w:cs="Tahoma"/>
          <w:b/>
          <w:sz w:val="22"/>
          <w:szCs w:val="22"/>
        </w:rPr>
        <w:t>v urah pouka</w:t>
      </w:r>
    </w:p>
    <w:p w:rsidR="00D25C45" w:rsidRDefault="00D25C45" w:rsidP="00D25C45">
      <w:pPr>
        <w:ind w:left="705"/>
        <w:jc w:val="both"/>
        <w:rPr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445"/>
        <w:gridCol w:w="2556"/>
        <w:gridCol w:w="2349"/>
        <w:gridCol w:w="2492"/>
        <w:gridCol w:w="2512"/>
      </w:tblGrid>
      <w:tr w:rsidR="00D25C45" w:rsidRPr="00734C2D" w:rsidTr="00042A2C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</w:t>
            </w:r>
            <w:r w:rsidR="00C911F1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obveznost na matični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šoli:</w:t>
            </w:r>
            <w:r w:rsidR="00E633FE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50</w:t>
            </w:r>
          </w:p>
        </w:tc>
        <w:tc>
          <w:tcPr>
            <w:tcW w:w="2471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Skupaj učnih ur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v mesecu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  <w:r w:rsidR="00E633FE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 </w:t>
            </w:r>
            <w:r w:rsidR="002903D0">
              <w:rPr>
                <w:b/>
                <w:bCs/>
                <w:color w:val="000000"/>
                <w:kern w:val="24"/>
                <w:sz w:val="22"/>
                <w:szCs w:val="22"/>
              </w:rPr>
              <w:t>78</w:t>
            </w:r>
          </w:p>
        </w:tc>
      </w:tr>
      <w:tr w:rsidR="00D25C45" w:rsidRPr="00734C2D" w:rsidTr="00042A2C">
        <w:trPr>
          <w:trHeight w:val="262"/>
          <w:tblCellSpacing w:w="20" w:type="dxa"/>
        </w:trPr>
        <w:tc>
          <w:tcPr>
            <w:tcW w:w="2529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</w:t>
            </w:r>
            <w:r w:rsidR="00C911F1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obveznost na partnerski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šoli:</w:t>
            </w:r>
            <w:r w:rsidR="002903D0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28</w:t>
            </w:r>
            <w:r w:rsidR="00C911F1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ur</w:t>
            </w:r>
          </w:p>
        </w:tc>
        <w:tc>
          <w:tcPr>
            <w:tcW w:w="2471" w:type="pct"/>
            <w:gridSpan w:val="3"/>
            <w:vMerge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D25C45" w:rsidRPr="00734C2D" w:rsidTr="00042A2C">
        <w:trPr>
          <w:trHeight w:val="220"/>
          <w:tblCellSpacing w:w="20" w:type="dxa"/>
        </w:trPr>
        <w:tc>
          <w:tcPr>
            <w:tcW w:w="2529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TIMSKO POUČEVANJE</w:t>
            </w:r>
            <w:r>
              <w:rPr>
                <w:b/>
                <w:kern w:val="24"/>
                <w:sz w:val="22"/>
                <w:szCs w:val="22"/>
              </w:rPr>
              <w:t xml:space="preserve"> (TP)</w:t>
            </w:r>
          </w:p>
        </w:tc>
        <w:tc>
          <w:tcPr>
            <w:tcW w:w="2471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SAMOSTOJNO POUČEVANJE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(SP)</w:t>
            </w:r>
          </w:p>
        </w:tc>
      </w:tr>
      <w:tr w:rsidR="00D25C45" w:rsidRPr="00734C2D" w:rsidTr="00042A2C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S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kupno število ur:</w:t>
            </w:r>
            <w:r w:rsidR="00053FC3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2903D0">
              <w:rPr>
                <w:b/>
                <w:bCs/>
                <w:color w:val="000000"/>
                <w:kern w:val="24"/>
                <w:sz w:val="22"/>
                <w:szCs w:val="22"/>
              </w:rPr>
              <w:t>25</w:t>
            </w:r>
          </w:p>
        </w:tc>
        <w:tc>
          <w:tcPr>
            <w:tcW w:w="2471" w:type="pct"/>
            <w:gridSpan w:val="3"/>
            <w:shd w:val="clear" w:color="auto" w:fill="auto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Skupno število ur:</w:t>
            </w:r>
            <w:r w:rsidR="00053FC3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2903D0">
              <w:rPr>
                <w:b/>
                <w:bCs/>
                <w:color w:val="000000"/>
                <w:kern w:val="24"/>
                <w:sz w:val="22"/>
                <w:szCs w:val="22"/>
              </w:rPr>
              <w:t>3</w:t>
            </w:r>
          </w:p>
        </w:tc>
      </w:tr>
      <w:tr w:rsidR="00D25C45" w:rsidRPr="00734C2D" w:rsidTr="00042A2C">
        <w:trPr>
          <w:trHeight w:val="300"/>
          <w:tblCellSpacing w:w="20" w:type="dxa"/>
        </w:trPr>
        <w:tc>
          <w:tcPr>
            <w:tcW w:w="1667" w:type="pct"/>
            <w:gridSpan w:val="2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(ITP)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(GTP)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 w:rsidR="00BB0BC8">
              <w:rPr>
                <w:b/>
                <w:bCs/>
                <w:kern w:val="24"/>
                <w:sz w:val="22"/>
                <w:szCs w:val="22"/>
              </w:rPr>
              <w:t>oz. OIV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</w:tc>
      </w:tr>
      <w:tr w:rsidR="00D25C45" w:rsidRPr="00734C2D" w:rsidTr="00042A2C">
        <w:trPr>
          <w:trHeight w:val="227"/>
          <w:tblCellSpacing w:w="20" w:type="dxa"/>
        </w:trPr>
        <w:tc>
          <w:tcPr>
            <w:tcW w:w="843" w:type="pct"/>
            <w:shd w:val="clear" w:color="auto" w:fill="auto"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053FC3">
              <w:rPr>
                <w:b/>
                <w:kern w:val="24"/>
                <w:sz w:val="22"/>
                <w:szCs w:val="22"/>
              </w:rPr>
              <w:t xml:space="preserve">  -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053FC3">
              <w:rPr>
                <w:b/>
                <w:kern w:val="24"/>
                <w:sz w:val="22"/>
                <w:szCs w:val="22"/>
              </w:rPr>
              <w:t xml:space="preserve"> </w:t>
            </w:r>
            <w:r w:rsidR="002903D0">
              <w:rPr>
                <w:b/>
                <w:kern w:val="24"/>
                <w:sz w:val="22"/>
                <w:szCs w:val="22"/>
              </w:rPr>
              <w:t>3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053FC3">
              <w:rPr>
                <w:b/>
                <w:kern w:val="24"/>
                <w:sz w:val="22"/>
                <w:szCs w:val="22"/>
              </w:rPr>
              <w:t xml:space="preserve"> -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053FC3">
              <w:rPr>
                <w:b/>
                <w:kern w:val="24"/>
                <w:sz w:val="22"/>
                <w:szCs w:val="22"/>
              </w:rPr>
              <w:t xml:space="preserve"> -</w:t>
            </w:r>
          </w:p>
        </w:tc>
      </w:tr>
      <w:tr w:rsidR="00D25C45" w:rsidRPr="00734C2D" w:rsidTr="00042A2C">
        <w:trPr>
          <w:trHeight w:val="269"/>
          <w:tblCellSpacing w:w="20" w:type="dxa"/>
        </w:trPr>
        <w:tc>
          <w:tcPr>
            <w:tcW w:w="843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053FC3">
              <w:rPr>
                <w:b/>
                <w:kern w:val="24"/>
                <w:sz w:val="22"/>
                <w:szCs w:val="22"/>
              </w:rPr>
              <w:t xml:space="preserve"> 2</w:t>
            </w:r>
            <w:r w:rsidR="002903D0">
              <w:rPr>
                <w:b/>
                <w:kern w:val="24"/>
                <w:sz w:val="22"/>
                <w:szCs w:val="22"/>
              </w:rPr>
              <w:t>5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053FC3">
              <w:rPr>
                <w:b/>
                <w:kern w:val="24"/>
                <w:sz w:val="22"/>
                <w:szCs w:val="22"/>
              </w:rPr>
              <w:t xml:space="preserve"> -</w:t>
            </w:r>
          </w:p>
        </w:tc>
        <w:tc>
          <w:tcPr>
            <w:tcW w:w="862" w:type="pct"/>
            <w:vMerge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D25C45" w:rsidRDefault="00D25C45" w:rsidP="00D25C4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  <w:szCs w:val="22"/>
        </w:rPr>
      </w:pPr>
      <w:r w:rsidRPr="00D25C45">
        <w:rPr>
          <w:b/>
          <w:smallCaps/>
          <w:color w:val="000000"/>
          <w:sz w:val="22"/>
          <w:szCs w:val="22"/>
        </w:rPr>
        <w:t>Opombe in pojasnila</w:t>
      </w:r>
      <w:r w:rsidRPr="00D25C45">
        <w:rPr>
          <w:color w:val="000000"/>
          <w:sz w:val="22"/>
          <w:szCs w:val="22"/>
        </w:rPr>
        <w:t>:</w:t>
      </w:r>
    </w:p>
    <w:p w:rsidR="003226BE" w:rsidRDefault="003226BE" w:rsidP="00D25C45">
      <w:pPr>
        <w:jc w:val="both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0"/>
          <w:szCs w:val="22"/>
        </w:rPr>
      </w:pPr>
      <w:proofErr w:type="spellStart"/>
      <w:r w:rsidRPr="00E01693">
        <w:rPr>
          <w:rFonts w:ascii="Tahoma" w:hAnsi="Tahoma" w:cs="Tahoma"/>
          <w:b/>
          <w:sz w:val="22"/>
          <w:szCs w:val="22"/>
        </w:rPr>
        <w:t>Součitelji</w:t>
      </w:r>
      <w:proofErr w:type="spellEnd"/>
      <w:r w:rsidRPr="00E01693">
        <w:rPr>
          <w:rFonts w:ascii="Tahoma" w:hAnsi="Tahoma" w:cs="Tahoma"/>
          <w:b/>
          <w:sz w:val="22"/>
          <w:szCs w:val="22"/>
        </w:rPr>
        <w:t xml:space="preserve"> tujega učitelja </w:t>
      </w:r>
    </w:p>
    <w:p w:rsidR="00D25C45" w:rsidRPr="00BB0BC8" w:rsidRDefault="00D25C45" w:rsidP="00D25C45">
      <w:pPr>
        <w:ind w:left="705"/>
        <w:jc w:val="both"/>
        <w:rPr>
          <w:b/>
          <w:sz w:val="22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473"/>
        <w:gridCol w:w="1244"/>
        <w:gridCol w:w="1250"/>
        <w:gridCol w:w="2399"/>
        <w:gridCol w:w="1221"/>
        <w:gridCol w:w="1221"/>
        <w:gridCol w:w="2507"/>
        <w:gridCol w:w="1270"/>
        <w:gridCol w:w="1290"/>
      </w:tblGrid>
      <w:tr w:rsidR="00D25C45" w:rsidRPr="00734C2D" w:rsidTr="00042A2C">
        <w:trPr>
          <w:trHeight w:val="300"/>
          <w:tblCellSpacing w:w="20" w:type="dxa"/>
        </w:trPr>
        <w:tc>
          <w:tcPr>
            <w:tcW w:w="3298" w:type="pct"/>
            <w:gridSpan w:val="6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  <w:tc>
          <w:tcPr>
            <w:tcW w:w="1702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</w:tr>
      <w:tr w:rsidR="00D25C45" w:rsidRPr="00734C2D" w:rsidTr="00042A2C">
        <w:trPr>
          <w:trHeight w:val="227"/>
          <w:tblCellSpacing w:w="20" w:type="dxa"/>
        </w:trPr>
        <w:tc>
          <w:tcPr>
            <w:tcW w:w="1667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praviloma ciljni jezik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31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 xml:space="preserve">t.i. </w:t>
            </w:r>
            <w:proofErr w:type="spellStart"/>
            <w:r w:rsidRPr="00BD2853">
              <w:rPr>
                <w:i/>
                <w:kern w:val="24"/>
                <w:sz w:val="18"/>
                <w:szCs w:val="18"/>
              </w:rPr>
              <w:t>medpredmetna</w:t>
            </w:r>
            <w:proofErr w:type="spellEnd"/>
            <w:r w:rsidRPr="00BD2853">
              <w:rPr>
                <w:i/>
                <w:kern w:val="24"/>
                <w:sz w:val="18"/>
                <w:szCs w:val="18"/>
              </w:rPr>
              <w:t xml:space="preserve"> povezava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702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</w:tr>
      <w:tr w:rsidR="00D25C45" w:rsidRPr="00734C2D" w:rsidTr="00042A2C">
        <w:trPr>
          <w:trHeight w:val="269"/>
          <w:tblCellSpacing w:w="20" w:type="dxa"/>
        </w:trPr>
        <w:tc>
          <w:tcPr>
            <w:tcW w:w="1667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924589">
              <w:rPr>
                <w:b/>
                <w:kern w:val="24"/>
                <w:sz w:val="22"/>
                <w:szCs w:val="22"/>
              </w:rPr>
              <w:t xml:space="preserve"> 2</w:t>
            </w:r>
            <w:r w:rsidR="002903D0">
              <w:rPr>
                <w:b/>
                <w:kern w:val="24"/>
                <w:sz w:val="22"/>
                <w:szCs w:val="22"/>
              </w:rPr>
              <w:t>5</w:t>
            </w:r>
          </w:p>
        </w:tc>
        <w:tc>
          <w:tcPr>
            <w:tcW w:w="1631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</w:t>
            </w:r>
            <w:r w:rsidRPr="00734C2D">
              <w:rPr>
                <w:b/>
                <w:kern w:val="24"/>
                <w:sz w:val="22"/>
                <w:szCs w:val="22"/>
              </w:rPr>
              <w:t>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1702" w:type="pct"/>
            <w:gridSpan w:val="3"/>
            <w:vMerge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042A2C">
        <w:trPr>
          <w:trHeight w:val="269"/>
          <w:tblCellSpacing w:w="20" w:type="dxa"/>
        </w:trPr>
        <w:tc>
          <w:tcPr>
            <w:tcW w:w="83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>(i)</w:t>
            </w:r>
          </w:p>
        </w:tc>
        <w:tc>
          <w:tcPr>
            <w:tcW w:w="416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18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81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Součitelji</w:t>
            </w:r>
            <w:proofErr w:type="spellEnd"/>
          </w:p>
        </w:tc>
        <w:tc>
          <w:tcPr>
            <w:tcW w:w="408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08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852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Gostitelji</w:t>
            </w:r>
          </w:p>
        </w:tc>
        <w:tc>
          <w:tcPr>
            <w:tcW w:w="42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2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</w:tr>
      <w:tr w:rsidR="00D25C45" w:rsidRPr="00734C2D" w:rsidTr="00042A2C">
        <w:trPr>
          <w:trHeight w:val="269"/>
          <w:tblCellSpacing w:w="20" w:type="dxa"/>
        </w:trPr>
        <w:tc>
          <w:tcPr>
            <w:tcW w:w="833" w:type="pct"/>
            <w:shd w:val="clear" w:color="auto" w:fill="auto"/>
          </w:tcPr>
          <w:p w:rsidR="00D25C45" w:rsidRPr="00734C2D" w:rsidRDefault="00053FC3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 xml:space="preserve">Jožica Flis </w:t>
            </w:r>
            <w:proofErr w:type="spellStart"/>
            <w:r>
              <w:rPr>
                <w:b/>
                <w:kern w:val="24"/>
                <w:sz w:val="22"/>
                <w:szCs w:val="22"/>
              </w:rPr>
              <w:t>Sušjan</w:t>
            </w:r>
            <w:proofErr w:type="spellEnd"/>
          </w:p>
        </w:tc>
        <w:tc>
          <w:tcPr>
            <w:tcW w:w="416" w:type="pct"/>
            <w:shd w:val="clear" w:color="auto" w:fill="auto"/>
          </w:tcPr>
          <w:p w:rsidR="00D25C45" w:rsidRPr="00734C2D" w:rsidRDefault="00053FC3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NJE</w:t>
            </w:r>
          </w:p>
        </w:tc>
        <w:tc>
          <w:tcPr>
            <w:tcW w:w="418" w:type="pct"/>
            <w:shd w:val="clear" w:color="auto" w:fill="auto"/>
          </w:tcPr>
          <w:p w:rsidR="00D25C45" w:rsidRPr="00734C2D" w:rsidRDefault="00053FC3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4</w:t>
            </w:r>
          </w:p>
        </w:tc>
        <w:tc>
          <w:tcPr>
            <w:tcW w:w="815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042A2C">
        <w:trPr>
          <w:trHeight w:val="269"/>
          <w:tblCellSpacing w:w="20" w:type="dxa"/>
        </w:trPr>
        <w:tc>
          <w:tcPr>
            <w:tcW w:w="833" w:type="pct"/>
            <w:shd w:val="clear" w:color="auto" w:fill="auto"/>
          </w:tcPr>
          <w:p w:rsidR="00D25C45" w:rsidRPr="00734C2D" w:rsidRDefault="00053FC3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Alenka Smole</w:t>
            </w:r>
          </w:p>
        </w:tc>
        <w:tc>
          <w:tcPr>
            <w:tcW w:w="416" w:type="pct"/>
            <w:shd w:val="clear" w:color="auto" w:fill="auto"/>
          </w:tcPr>
          <w:p w:rsidR="00D25C45" w:rsidRPr="00734C2D" w:rsidRDefault="00053FC3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NJE</w:t>
            </w:r>
          </w:p>
        </w:tc>
        <w:tc>
          <w:tcPr>
            <w:tcW w:w="418" w:type="pct"/>
            <w:shd w:val="clear" w:color="auto" w:fill="auto"/>
          </w:tcPr>
          <w:p w:rsidR="00D25C45" w:rsidRPr="00734C2D" w:rsidRDefault="00924589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8</w:t>
            </w:r>
          </w:p>
        </w:tc>
        <w:tc>
          <w:tcPr>
            <w:tcW w:w="815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042A2C">
        <w:trPr>
          <w:trHeight w:val="269"/>
          <w:tblCellSpacing w:w="20" w:type="dxa"/>
        </w:trPr>
        <w:tc>
          <w:tcPr>
            <w:tcW w:w="833" w:type="pct"/>
            <w:shd w:val="clear" w:color="auto" w:fill="auto"/>
          </w:tcPr>
          <w:p w:rsidR="00D25C45" w:rsidRPr="00734C2D" w:rsidRDefault="00053FC3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Cvetka Mlinar</w:t>
            </w:r>
          </w:p>
        </w:tc>
        <w:tc>
          <w:tcPr>
            <w:tcW w:w="416" w:type="pct"/>
            <w:shd w:val="clear" w:color="auto" w:fill="auto"/>
          </w:tcPr>
          <w:p w:rsidR="00D25C45" w:rsidRPr="00734C2D" w:rsidRDefault="00053FC3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NJE</w:t>
            </w:r>
          </w:p>
        </w:tc>
        <w:tc>
          <w:tcPr>
            <w:tcW w:w="418" w:type="pct"/>
            <w:shd w:val="clear" w:color="auto" w:fill="auto"/>
          </w:tcPr>
          <w:p w:rsidR="00D25C45" w:rsidRPr="00734C2D" w:rsidRDefault="00053FC3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1</w:t>
            </w:r>
            <w:r w:rsidR="002903D0">
              <w:rPr>
                <w:b/>
                <w:kern w:val="24"/>
                <w:sz w:val="22"/>
                <w:szCs w:val="22"/>
              </w:rPr>
              <w:t>3</w:t>
            </w:r>
          </w:p>
        </w:tc>
        <w:tc>
          <w:tcPr>
            <w:tcW w:w="815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  <w:r w:rsidR="00924589">
        <w:rPr>
          <w:color w:val="000000"/>
          <w:sz w:val="22"/>
        </w:rPr>
        <w:t xml:space="preserve"> V mesecu oktobru ne načrtujemo </w:t>
      </w:r>
      <w:proofErr w:type="spellStart"/>
      <w:r w:rsidR="00924589">
        <w:rPr>
          <w:color w:val="000000"/>
          <w:sz w:val="22"/>
        </w:rPr>
        <w:t>medpredmetnih</w:t>
      </w:r>
      <w:proofErr w:type="spellEnd"/>
      <w:r w:rsidR="00924589">
        <w:rPr>
          <w:color w:val="000000"/>
          <w:sz w:val="22"/>
        </w:rPr>
        <w:t xml:space="preserve"> povezav, ker smo obsežnejši projekt že realizirali v septembru.</w:t>
      </w: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lastRenderedPageBreak/>
        <w:t xml:space="preserve">Oddelki, v katerih bo učil tuji učitelj </w:t>
      </w:r>
    </w:p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328"/>
        <w:gridCol w:w="1792"/>
        <w:gridCol w:w="1794"/>
        <w:gridCol w:w="1794"/>
        <w:gridCol w:w="1793"/>
        <w:gridCol w:w="1791"/>
        <w:gridCol w:w="1793"/>
        <w:gridCol w:w="1790"/>
      </w:tblGrid>
      <w:tr w:rsidR="00042A2C" w:rsidRPr="006A67BB" w:rsidTr="00042A2C">
        <w:trPr>
          <w:tblCellSpacing w:w="20" w:type="dxa"/>
        </w:trPr>
        <w:tc>
          <w:tcPr>
            <w:tcW w:w="758" w:type="pct"/>
            <w:shd w:val="clear" w:color="auto" w:fill="auto"/>
          </w:tcPr>
          <w:p w:rsidR="00042A2C" w:rsidRPr="006A67BB" w:rsidRDefault="00042A2C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Oddelki</w:t>
            </w:r>
            <w:r>
              <w:rPr>
                <w:b/>
                <w:sz w:val="22"/>
                <w:szCs w:val="22"/>
              </w:rPr>
              <w:t>/Skupine</w:t>
            </w:r>
          </w:p>
        </w:tc>
        <w:tc>
          <w:tcPr>
            <w:tcW w:w="585" w:type="pct"/>
            <w:shd w:val="clear" w:color="auto" w:fill="auto"/>
          </w:tcPr>
          <w:p w:rsidR="00042A2C" w:rsidRPr="006A67BB" w:rsidRDefault="00042A2C" w:rsidP="004F676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4.D</w:t>
            </w:r>
            <w:proofErr w:type="spellEnd"/>
          </w:p>
        </w:tc>
        <w:tc>
          <w:tcPr>
            <w:tcW w:w="586" w:type="pct"/>
            <w:shd w:val="clear" w:color="auto" w:fill="auto"/>
          </w:tcPr>
          <w:p w:rsidR="00042A2C" w:rsidRPr="006A67BB" w:rsidRDefault="00042A2C" w:rsidP="004F676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4.A</w:t>
            </w:r>
            <w:proofErr w:type="spellEnd"/>
          </w:p>
        </w:tc>
        <w:tc>
          <w:tcPr>
            <w:tcW w:w="586" w:type="pct"/>
            <w:shd w:val="clear" w:color="auto" w:fill="auto"/>
          </w:tcPr>
          <w:p w:rsidR="00042A2C" w:rsidRPr="006A67BB" w:rsidRDefault="00042A2C" w:rsidP="004F676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4.F</w:t>
            </w:r>
            <w:proofErr w:type="spellEnd"/>
          </w:p>
        </w:tc>
        <w:tc>
          <w:tcPr>
            <w:tcW w:w="586" w:type="pct"/>
            <w:shd w:val="clear" w:color="auto" w:fill="auto"/>
          </w:tcPr>
          <w:p w:rsidR="00042A2C" w:rsidRPr="006A67BB" w:rsidRDefault="00042A2C" w:rsidP="004F676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4.G</w:t>
            </w:r>
            <w:proofErr w:type="spellEnd"/>
          </w:p>
        </w:tc>
        <w:tc>
          <w:tcPr>
            <w:tcW w:w="585" w:type="pct"/>
            <w:shd w:val="clear" w:color="auto" w:fill="auto"/>
          </w:tcPr>
          <w:p w:rsidR="00042A2C" w:rsidRPr="006A67BB" w:rsidRDefault="00042A2C" w:rsidP="004F676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3.A</w:t>
            </w:r>
            <w:proofErr w:type="spellEnd"/>
          </w:p>
        </w:tc>
        <w:tc>
          <w:tcPr>
            <w:tcW w:w="586" w:type="pct"/>
            <w:shd w:val="clear" w:color="auto" w:fill="auto"/>
          </w:tcPr>
          <w:p w:rsidR="00042A2C" w:rsidRPr="006A67BB" w:rsidRDefault="00042A2C" w:rsidP="004F676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3.F</w:t>
            </w:r>
            <w:proofErr w:type="spellEnd"/>
          </w:p>
        </w:tc>
        <w:tc>
          <w:tcPr>
            <w:tcW w:w="578" w:type="pct"/>
            <w:shd w:val="clear" w:color="auto" w:fill="auto"/>
          </w:tcPr>
          <w:p w:rsidR="00042A2C" w:rsidRPr="006A67BB" w:rsidRDefault="00042A2C" w:rsidP="004F676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2.F</w:t>
            </w:r>
            <w:proofErr w:type="spellEnd"/>
          </w:p>
        </w:tc>
      </w:tr>
      <w:tr w:rsidR="00042A2C" w:rsidRPr="006A67BB" w:rsidTr="00042A2C">
        <w:trPr>
          <w:tblCellSpacing w:w="20" w:type="dxa"/>
        </w:trPr>
        <w:tc>
          <w:tcPr>
            <w:tcW w:w="758" w:type="pct"/>
            <w:shd w:val="clear" w:color="auto" w:fill="auto"/>
          </w:tcPr>
          <w:p w:rsidR="00042A2C" w:rsidRPr="006A67BB" w:rsidRDefault="00042A2C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Število učencev</w:t>
            </w:r>
          </w:p>
        </w:tc>
        <w:tc>
          <w:tcPr>
            <w:tcW w:w="585" w:type="pct"/>
            <w:shd w:val="clear" w:color="auto" w:fill="auto"/>
          </w:tcPr>
          <w:p w:rsidR="00042A2C" w:rsidRPr="006A67BB" w:rsidRDefault="00042A2C" w:rsidP="004F6768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6" w:type="pct"/>
            <w:shd w:val="clear" w:color="auto" w:fill="auto"/>
          </w:tcPr>
          <w:p w:rsidR="00042A2C" w:rsidRPr="006A67BB" w:rsidRDefault="00042A2C" w:rsidP="004F6768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6" w:type="pct"/>
            <w:shd w:val="clear" w:color="auto" w:fill="auto"/>
          </w:tcPr>
          <w:p w:rsidR="00042A2C" w:rsidRPr="006A67BB" w:rsidRDefault="00042A2C" w:rsidP="004F6768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6" w:type="pct"/>
            <w:shd w:val="clear" w:color="auto" w:fill="auto"/>
          </w:tcPr>
          <w:p w:rsidR="00042A2C" w:rsidRPr="006A67BB" w:rsidRDefault="00042A2C" w:rsidP="004F6768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5" w:type="pct"/>
            <w:shd w:val="clear" w:color="auto" w:fill="auto"/>
          </w:tcPr>
          <w:p w:rsidR="00042A2C" w:rsidRPr="006A67BB" w:rsidRDefault="00042A2C" w:rsidP="004F6768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6" w:type="pct"/>
            <w:shd w:val="clear" w:color="auto" w:fill="auto"/>
          </w:tcPr>
          <w:p w:rsidR="00042A2C" w:rsidRPr="006A67BB" w:rsidRDefault="00042A2C" w:rsidP="004F6768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8" w:type="pct"/>
            <w:shd w:val="clear" w:color="auto" w:fill="auto"/>
          </w:tcPr>
          <w:p w:rsidR="00042A2C" w:rsidRPr="006A67BB" w:rsidRDefault="00042A2C" w:rsidP="004F6768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42A2C" w:rsidRPr="006A67BB" w:rsidTr="00042A2C">
        <w:trPr>
          <w:tblCellSpacing w:w="20" w:type="dxa"/>
        </w:trPr>
        <w:tc>
          <w:tcPr>
            <w:tcW w:w="758" w:type="pct"/>
            <w:shd w:val="clear" w:color="auto" w:fill="auto"/>
          </w:tcPr>
          <w:p w:rsidR="00042A2C" w:rsidRPr="006A67BB" w:rsidRDefault="00042A2C" w:rsidP="004F67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ur</w:t>
            </w:r>
          </w:p>
        </w:tc>
        <w:tc>
          <w:tcPr>
            <w:tcW w:w="585" w:type="pct"/>
            <w:shd w:val="clear" w:color="auto" w:fill="auto"/>
          </w:tcPr>
          <w:p w:rsidR="00042A2C" w:rsidRPr="006A67BB" w:rsidRDefault="00042A2C" w:rsidP="004F67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6" w:type="pct"/>
            <w:shd w:val="clear" w:color="auto" w:fill="auto"/>
          </w:tcPr>
          <w:p w:rsidR="00042A2C" w:rsidRPr="006A67BB" w:rsidRDefault="00042A2C" w:rsidP="004F676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6" w:type="pct"/>
            <w:shd w:val="clear" w:color="auto" w:fill="auto"/>
          </w:tcPr>
          <w:p w:rsidR="00042A2C" w:rsidRPr="006A67BB" w:rsidRDefault="00042A2C" w:rsidP="004F67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6" w:type="pct"/>
            <w:shd w:val="clear" w:color="auto" w:fill="auto"/>
          </w:tcPr>
          <w:p w:rsidR="00042A2C" w:rsidRPr="006A67BB" w:rsidRDefault="00042A2C" w:rsidP="004F67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5" w:type="pct"/>
            <w:shd w:val="clear" w:color="auto" w:fill="auto"/>
          </w:tcPr>
          <w:p w:rsidR="00042A2C" w:rsidRPr="006A67BB" w:rsidRDefault="00042A2C" w:rsidP="004F676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6" w:type="pct"/>
            <w:shd w:val="clear" w:color="auto" w:fill="auto"/>
          </w:tcPr>
          <w:p w:rsidR="00042A2C" w:rsidRPr="006A67BB" w:rsidRDefault="00042A2C" w:rsidP="004F67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8" w:type="pct"/>
            <w:shd w:val="clear" w:color="auto" w:fill="auto"/>
          </w:tcPr>
          <w:p w:rsidR="00042A2C" w:rsidRPr="006A67BB" w:rsidRDefault="00042A2C" w:rsidP="004F676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D25C45" w:rsidRPr="00BB0BC8" w:rsidRDefault="00D25C45" w:rsidP="00D25C45">
      <w:pPr>
        <w:ind w:left="360"/>
        <w:jc w:val="both"/>
        <w:rPr>
          <w:b/>
          <w:sz w:val="22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  <w:r w:rsidR="00924589">
        <w:rPr>
          <w:color w:val="000000"/>
          <w:sz w:val="22"/>
        </w:rPr>
        <w:t xml:space="preserve"> Enkrat mesečno TU dela s celim razredom, sicer pa le v manjši skupini (paralelni timski pouk).</w:t>
      </w: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BB0BC8" w:rsidRPr="00BB0BC8" w:rsidRDefault="00BB0BC8" w:rsidP="00D25C45">
      <w:pPr>
        <w:jc w:val="center"/>
        <w:rPr>
          <w:b/>
          <w:sz w:val="22"/>
          <w:szCs w:val="22"/>
        </w:rPr>
      </w:pP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2"/>
        <w:gridCol w:w="7393"/>
      </w:tblGrid>
      <w:tr w:rsidR="00DB5442" w:rsidRPr="00EE18F6" w:rsidTr="00042A2C">
        <w:tc>
          <w:tcPr>
            <w:tcW w:w="2480" w:type="pct"/>
          </w:tcPr>
          <w:p w:rsidR="00DB5442" w:rsidRPr="008D104C" w:rsidRDefault="00C655FE" w:rsidP="004F67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Jožica Flis </w:t>
            </w:r>
            <w:proofErr w:type="spellStart"/>
            <w:r>
              <w:rPr>
                <w:sz w:val="22"/>
                <w:szCs w:val="22"/>
              </w:rPr>
              <w:t>Sušjan</w:t>
            </w:r>
            <w:proofErr w:type="spellEnd"/>
            <w:r w:rsidR="00DB5442" w:rsidRPr="008D104C">
              <w:rPr>
                <w:sz w:val="22"/>
                <w:szCs w:val="22"/>
              </w:rPr>
              <w:t>,</w:t>
            </w:r>
          </w:p>
          <w:p w:rsidR="00DB5442" w:rsidRDefault="00DB5442" w:rsidP="00DB5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</w:t>
            </w:r>
            <w:bookmarkStart w:id="0" w:name="_GoBack"/>
            <w:bookmarkEnd w:id="0"/>
            <w:r>
              <w:rPr>
                <w:sz w:val="22"/>
                <w:szCs w:val="22"/>
              </w:rPr>
              <w:t>ordinator TJ</w:t>
            </w:r>
          </w:p>
        </w:tc>
        <w:tc>
          <w:tcPr>
            <w:tcW w:w="2480" w:type="pct"/>
          </w:tcPr>
          <w:p w:rsidR="00DB5442" w:rsidRPr="008D104C" w:rsidRDefault="00C655FE" w:rsidP="004F6768">
            <w:pPr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Philip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Jacobs</w:t>
            </w:r>
            <w:proofErr w:type="spellEnd"/>
            <w:r w:rsidR="00DB5442" w:rsidRPr="008D104C">
              <w:rPr>
                <w:sz w:val="22"/>
                <w:szCs w:val="22"/>
              </w:rPr>
              <w:t>,</w:t>
            </w:r>
          </w:p>
          <w:p w:rsidR="00DB5442" w:rsidRPr="00956545" w:rsidRDefault="00DB5442" w:rsidP="004F67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tuji učitelj</w:t>
            </w:r>
          </w:p>
        </w:tc>
      </w:tr>
    </w:tbl>
    <w:p w:rsidR="00DB5442" w:rsidRDefault="00DB5442" w:rsidP="00DB5442">
      <w:pPr>
        <w:rPr>
          <w:sz w:val="22"/>
          <w:szCs w:val="22"/>
        </w:rPr>
      </w:pPr>
    </w:p>
    <w:p w:rsidR="00DB5442" w:rsidRDefault="00DB5442" w:rsidP="00BB0BC8">
      <w:pPr>
        <w:rPr>
          <w:b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BB0BC8" w:rsidRDefault="00BB0BC8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sectPr w:rsidR="00894F4D" w:rsidSect="00D6687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646" w:rsidRDefault="00514646">
      <w:r>
        <w:separator/>
      </w:r>
    </w:p>
  </w:endnote>
  <w:endnote w:type="continuationSeparator" w:id="0">
    <w:p w:rsidR="00514646" w:rsidRDefault="0051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646" w:rsidRDefault="00514646" w:rsidP="00874F6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514646" w:rsidRDefault="0051464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646" w:rsidRPr="0054116F" w:rsidRDefault="00514646" w:rsidP="00874F6C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042A2C">
      <w:rPr>
        <w:rStyle w:val="tevilkastrani"/>
        <w:noProof/>
        <w:sz w:val="22"/>
        <w:szCs w:val="22"/>
      </w:rPr>
      <w:t>2</w:t>
    </w:r>
    <w:r w:rsidRPr="0054116F">
      <w:rPr>
        <w:rStyle w:val="tevilkastrani"/>
        <w:sz w:val="22"/>
        <w:szCs w:val="22"/>
      </w:rPr>
      <w:fldChar w:fldCharType="end"/>
    </w:r>
  </w:p>
  <w:p w:rsidR="00514646" w:rsidRDefault="00514646" w:rsidP="00874F6C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646" w:rsidRDefault="00514646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514646" w:rsidRPr="00C94B81" w:rsidRDefault="00514646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514646" w:rsidRDefault="00042A2C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646" w:rsidRPr="0004735B" w:rsidRDefault="00514646" w:rsidP="00874F6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514646" w:rsidRPr="0004735B" w:rsidRDefault="00514646" w:rsidP="00874F6C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646" w:rsidRDefault="00514646">
      <w:r>
        <w:separator/>
      </w:r>
    </w:p>
  </w:footnote>
  <w:footnote w:type="continuationSeparator" w:id="0">
    <w:p w:rsidR="00514646" w:rsidRDefault="00514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646" w:rsidRPr="001B1D79" w:rsidRDefault="00514646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646" w:rsidRPr="0016491E" w:rsidRDefault="00042A2C" w:rsidP="00C93385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21FED5C" wp14:editId="4DE1C627">
          <wp:simplePos x="0" y="0"/>
          <wp:positionH relativeFrom="column">
            <wp:posOffset>7162165</wp:posOffset>
          </wp:positionH>
          <wp:positionV relativeFrom="paragraph">
            <wp:posOffset>-76200</wp:posOffset>
          </wp:positionV>
          <wp:extent cx="2494915" cy="689610"/>
          <wp:effectExtent l="0" t="0" r="635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0A128109" wp14:editId="02ECE4E2">
          <wp:simplePos x="0" y="0"/>
          <wp:positionH relativeFrom="column">
            <wp:posOffset>-26035</wp:posOffset>
          </wp:positionH>
          <wp:positionV relativeFrom="paragraph">
            <wp:posOffset>-175895</wp:posOffset>
          </wp:positionV>
          <wp:extent cx="556260" cy="7626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5155575" wp14:editId="2E7C5043">
          <wp:extent cx="3451860" cy="517525"/>
          <wp:effectExtent l="0" t="0" r="0" b="0"/>
          <wp:docPr id="1" name="Slika 1" descr="Novi logo MŠŠ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MŠŠ_20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04" b="64021"/>
                  <a:stretch>
                    <a:fillRect/>
                  </a:stretch>
                </pic:blipFill>
                <pic:spPr bwMode="auto">
                  <a:xfrm>
                    <a:off x="0" y="0"/>
                    <a:ext cx="345186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4C8D"/>
    <w:multiLevelType w:val="hybridMultilevel"/>
    <w:tmpl w:val="13AC2F28"/>
    <w:lvl w:ilvl="0" w:tplc="B942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4496"/>
    <w:multiLevelType w:val="hybridMultilevel"/>
    <w:tmpl w:val="F49EF942"/>
    <w:lvl w:ilvl="0" w:tplc="CC845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262"/>
    <w:multiLevelType w:val="hybridMultilevel"/>
    <w:tmpl w:val="6D2C95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91D8D"/>
    <w:multiLevelType w:val="hybridMultilevel"/>
    <w:tmpl w:val="A1302BB8"/>
    <w:lvl w:ilvl="0" w:tplc="7F58D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589" w:hanging="360"/>
      </w:pPr>
    </w:lvl>
    <w:lvl w:ilvl="2" w:tplc="0424001B" w:tentative="1">
      <w:start w:val="1"/>
      <w:numFmt w:val="lowerRoman"/>
      <w:lvlText w:val="%3."/>
      <w:lvlJc w:val="right"/>
      <w:pPr>
        <w:ind w:left="1309" w:hanging="180"/>
      </w:pPr>
    </w:lvl>
    <w:lvl w:ilvl="3" w:tplc="0424000F" w:tentative="1">
      <w:start w:val="1"/>
      <w:numFmt w:val="decimal"/>
      <w:lvlText w:val="%4."/>
      <w:lvlJc w:val="left"/>
      <w:pPr>
        <w:ind w:left="2029" w:hanging="360"/>
      </w:pPr>
    </w:lvl>
    <w:lvl w:ilvl="4" w:tplc="04240019" w:tentative="1">
      <w:start w:val="1"/>
      <w:numFmt w:val="lowerLetter"/>
      <w:lvlText w:val="%5."/>
      <w:lvlJc w:val="left"/>
      <w:pPr>
        <w:ind w:left="2749" w:hanging="360"/>
      </w:pPr>
    </w:lvl>
    <w:lvl w:ilvl="5" w:tplc="0424001B" w:tentative="1">
      <w:start w:val="1"/>
      <w:numFmt w:val="lowerRoman"/>
      <w:lvlText w:val="%6."/>
      <w:lvlJc w:val="right"/>
      <w:pPr>
        <w:ind w:left="3469" w:hanging="180"/>
      </w:pPr>
    </w:lvl>
    <w:lvl w:ilvl="6" w:tplc="0424000F" w:tentative="1">
      <w:start w:val="1"/>
      <w:numFmt w:val="decimal"/>
      <w:lvlText w:val="%7."/>
      <w:lvlJc w:val="left"/>
      <w:pPr>
        <w:ind w:left="4189" w:hanging="360"/>
      </w:pPr>
    </w:lvl>
    <w:lvl w:ilvl="7" w:tplc="04240019" w:tentative="1">
      <w:start w:val="1"/>
      <w:numFmt w:val="lowerLetter"/>
      <w:lvlText w:val="%8."/>
      <w:lvlJc w:val="left"/>
      <w:pPr>
        <w:ind w:left="4909" w:hanging="360"/>
      </w:pPr>
    </w:lvl>
    <w:lvl w:ilvl="8" w:tplc="0424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3167013C"/>
    <w:multiLevelType w:val="hybridMultilevel"/>
    <w:tmpl w:val="244614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13169"/>
    <w:multiLevelType w:val="hybridMultilevel"/>
    <w:tmpl w:val="6660E5DC"/>
    <w:lvl w:ilvl="0" w:tplc="D2DCC2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6111B"/>
    <w:multiLevelType w:val="hybridMultilevel"/>
    <w:tmpl w:val="53A455EE"/>
    <w:lvl w:ilvl="0" w:tplc="1DFCC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FF0747"/>
    <w:multiLevelType w:val="hybridMultilevel"/>
    <w:tmpl w:val="C44E5D42"/>
    <w:lvl w:ilvl="0" w:tplc="9C3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B788B"/>
    <w:multiLevelType w:val="hybridMultilevel"/>
    <w:tmpl w:val="B12A47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29" w:hanging="360"/>
      </w:pPr>
    </w:lvl>
    <w:lvl w:ilvl="2" w:tplc="0424001B" w:tentative="1">
      <w:start w:val="1"/>
      <w:numFmt w:val="lowerRoman"/>
      <w:lvlText w:val="%3."/>
      <w:lvlJc w:val="right"/>
      <w:pPr>
        <w:ind w:left="949" w:hanging="180"/>
      </w:pPr>
    </w:lvl>
    <w:lvl w:ilvl="3" w:tplc="0424000F" w:tentative="1">
      <w:start w:val="1"/>
      <w:numFmt w:val="decimal"/>
      <w:lvlText w:val="%4."/>
      <w:lvlJc w:val="left"/>
      <w:pPr>
        <w:ind w:left="1669" w:hanging="360"/>
      </w:pPr>
    </w:lvl>
    <w:lvl w:ilvl="4" w:tplc="04240019" w:tentative="1">
      <w:start w:val="1"/>
      <w:numFmt w:val="lowerLetter"/>
      <w:lvlText w:val="%5."/>
      <w:lvlJc w:val="left"/>
      <w:pPr>
        <w:ind w:left="2389" w:hanging="360"/>
      </w:pPr>
    </w:lvl>
    <w:lvl w:ilvl="5" w:tplc="0424001B" w:tentative="1">
      <w:start w:val="1"/>
      <w:numFmt w:val="lowerRoman"/>
      <w:lvlText w:val="%6."/>
      <w:lvlJc w:val="right"/>
      <w:pPr>
        <w:ind w:left="3109" w:hanging="180"/>
      </w:pPr>
    </w:lvl>
    <w:lvl w:ilvl="6" w:tplc="0424000F" w:tentative="1">
      <w:start w:val="1"/>
      <w:numFmt w:val="decimal"/>
      <w:lvlText w:val="%7."/>
      <w:lvlJc w:val="left"/>
      <w:pPr>
        <w:ind w:left="3829" w:hanging="360"/>
      </w:pPr>
    </w:lvl>
    <w:lvl w:ilvl="7" w:tplc="04240019" w:tentative="1">
      <w:start w:val="1"/>
      <w:numFmt w:val="lowerLetter"/>
      <w:lvlText w:val="%8."/>
      <w:lvlJc w:val="left"/>
      <w:pPr>
        <w:ind w:left="4549" w:hanging="360"/>
      </w:pPr>
    </w:lvl>
    <w:lvl w:ilvl="8" w:tplc="0424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4BA52F03"/>
    <w:multiLevelType w:val="hybridMultilevel"/>
    <w:tmpl w:val="A90A5B4C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B34515"/>
    <w:multiLevelType w:val="hybridMultilevel"/>
    <w:tmpl w:val="CF325B24"/>
    <w:lvl w:ilvl="0" w:tplc="8AB01E6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87AF7"/>
    <w:multiLevelType w:val="hybridMultilevel"/>
    <w:tmpl w:val="2D3C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B61318"/>
    <w:multiLevelType w:val="hybridMultilevel"/>
    <w:tmpl w:val="8D3228E6"/>
    <w:lvl w:ilvl="0" w:tplc="7DC6AD0E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5278FE"/>
    <w:multiLevelType w:val="hybridMultilevel"/>
    <w:tmpl w:val="0AB4DA6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016782"/>
    <w:multiLevelType w:val="multilevel"/>
    <w:tmpl w:val="6FD4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A233F2D"/>
    <w:multiLevelType w:val="hybridMultilevel"/>
    <w:tmpl w:val="E578B69A"/>
    <w:lvl w:ilvl="0" w:tplc="8228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86BD1"/>
    <w:multiLevelType w:val="multilevel"/>
    <w:tmpl w:val="F14C9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617A4E87"/>
    <w:multiLevelType w:val="hybridMultilevel"/>
    <w:tmpl w:val="EE7EF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B2245"/>
    <w:multiLevelType w:val="hybridMultilevel"/>
    <w:tmpl w:val="DDA4703E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F1C5C"/>
    <w:multiLevelType w:val="hybridMultilevel"/>
    <w:tmpl w:val="60C83C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90EDF"/>
    <w:multiLevelType w:val="hybridMultilevel"/>
    <w:tmpl w:val="53DA69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1C78A3"/>
    <w:multiLevelType w:val="hybridMultilevel"/>
    <w:tmpl w:val="DE1EB0B0"/>
    <w:lvl w:ilvl="0" w:tplc="D128A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2273E3"/>
    <w:multiLevelType w:val="hybridMultilevel"/>
    <w:tmpl w:val="54FC9F22"/>
    <w:lvl w:ilvl="0" w:tplc="7F58DC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4"/>
  </w:num>
  <w:num w:numId="5">
    <w:abstractNumId w:val="23"/>
  </w:num>
  <w:num w:numId="6">
    <w:abstractNumId w:val="24"/>
  </w:num>
  <w:num w:numId="7">
    <w:abstractNumId w:val="17"/>
  </w:num>
  <w:num w:numId="8">
    <w:abstractNumId w:val="25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6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</w:num>
  <w:num w:numId="20">
    <w:abstractNumId w:val="7"/>
  </w:num>
  <w:num w:numId="21">
    <w:abstractNumId w:val="18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"/>
  </w:num>
  <w:num w:numId="25">
    <w:abstractNumId w:val="1"/>
  </w:num>
  <w:num w:numId="26">
    <w:abstractNumId w:val="13"/>
  </w:num>
  <w:num w:numId="27">
    <w:abstractNumId w:val="22"/>
  </w:num>
  <w:num w:numId="28">
    <w:abstractNumId w:val="8"/>
  </w:num>
  <w:num w:numId="29">
    <w:abstractNumId w:val="6"/>
  </w:num>
  <w:num w:numId="30">
    <w:abstractNumId w:val="1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05DC9"/>
    <w:rsid w:val="00011E50"/>
    <w:rsid w:val="000226AE"/>
    <w:rsid w:val="00037AAB"/>
    <w:rsid w:val="00042A2C"/>
    <w:rsid w:val="00053FC3"/>
    <w:rsid w:val="00054714"/>
    <w:rsid w:val="00061901"/>
    <w:rsid w:val="00080C01"/>
    <w:rsid w:val="00082813"/>
    <w:rsid w:val="00083514"/>
    <w:rsid w:val="00095AFB"/>
    <w:rsid w:val="0009614A"/>
    <w:rsid w:val="00096ABE"/>
    <w:rsid w:val="000A0F7D"/>
    <w:rsid w:val="000A2FED"/>
    <w:rsid w:val="000B2741"/>
    <w:rsid w:val="000C502D"/>
    <w:rsid w:val="000D4614"/>
    <w:rsid w:val="000D5B58"/>
    <w:rsid w:val="000E0184"/>
    <w:rsid w:val="000E67A4"/>
    <w:rsid w:val="000F3E97"/>
    <w:rsid w:val="000F45A1"/>
    <w:rsid w:val="000F4DEB"/>
    <w:rsid w:val="000F5DE7"/>
    <w:rsid w:val="000F604B"/>
    <w:rsid w:val="0010240A"/>
    <w:rsid w:val="00104B4D"/>
    <w:rsid w:val="0011098C"/>
    <w:rsid w:val="00115440"/>
    <w:rsid w:val="00115DA4"/>
    <w:rsid w:val="00137226"/>
    <w:rsid w:val="0014112D"/>
    <w:rsid w:val="0014152D"/>
    <w:rsid w:val="00141CEB"/>
    <w:rsid w:val="0014285A"/>
    <w:rsid w:val="001477EB"/>
    <w:rsid w:val="001512C5"/>
    <w:rsid w:val="001607FC"/>
    <w:rsid w:val="00162AC0"/>
    <w:rsid w:val="00166E99"/>
    <w:rsid w:val="00186D7F"/>
    <w:rsid w:val="00190FD8"/>
    <w:rsid w:val="00195525"/>
    <w:rsid w:val="001A33BB"/>
    <w:rsid w:val="001A3520"/>
    <w:rsid w:val="001A7687"/>
    <w:rsid w:val="001B1571"/>
    <w:rsid w:val="001B34E8"/>
    <w:rsid w:val="001B557E"/>
    <w:rsid w:val="001C3F43"/>
    <w:rsid w:val="001D056A"/>
    <w:rsid w:val="001E0D6C"/>
    <w:rsid w:val="001E320A"/>
    <w:rsid w:val="001E643C"/>
    <w:rsid w:val="001F16DE"/>
    <w:rsid w:val="001F4DAA"/>
    <w:rsid w:val="001F684C"/>
    <w:rsid w:val="002002AE"/>
    <w:rsid w:val="00205174"/>
    <w:rsid w:val="002065D1"/>
    <w:rsid w:val="00212307"/>
    <w:rsid w:val="00216C6C"/>
    <w:rsid w:val="00221CA0"/>
    <w:rsid w:val="00227496"/>
    <w:rsid w:val="00236C31"/>
    <w:rsid w:val="002449D4"/>
    <w:rsid w:val="00252152"/>
    <w:rsid w:val="00260B60"/>
    <w:rsid w:val="00266A00"/>
    <w:rsid w:val="002806FA"/>
    <w:rsid w:val="00282386"/>
    <w:rsid w:val="00284C5E"/>
    <w:rsid w:val="002903D0"/>
    <w:rsid w:val="002A0D7B"/>
    <w:rsid w:val="002A26DF"/>
    <w:rsid w:val="002A721B"/>
    <w:rsid w:val="002C1C99"/>
    <w:rsid w:val="002D4884"/>
    <w:rsid w:val="002E019A"/>
    <w:rsid w:val="002E4DE7"/>
    <w:rsid w:val="002F528A"/>
    <w:rsid w:val="00306571"/>
    <w:rsid w:val="00306D98"/>
    <w:rsid w:val="0031077F"/>
    <w:rsid w:val="00310E27"/>
    <w:rsid w:val="00314401"/>
    <w:rsid w:val="00316623"/>
    <w:rsid w:val="00316EBE"/>
    <w:rsid w:val="003226BE"/>
    <w:rsid w:val="00330B38"/>
    <w:rsid w:val="00340287"/>
    <w:rsid w:val="00342E2B"/>
    <w:rsid w:val="0034676C"/>
    <w:rsid w:val="003513D6"/>
    <w:rsid w:val="003573E5"/>
    <w:rsid w:val="003606FC"/>
    <w:rsid w:val="003623BB"/>
    <w:rsid w:val="00372922"/>
    <w:rsid w:val="003736B1"/>
    <w:rsid w:val="0037470D"/>
    <w:rsid w:val="00376E52"/>
    <w:rsid w:val="00386AB1"/>
    <w:rsid w:val="00387515"/>
    <w:rsid w:val="00387A01"/>
    <w:rsid w:val="00392330"/>
    <w:rsid w:val="003948A0"/>
    <w:rsid w:val="003B1344"/>
    <w:rsid w:val="003B34D6"/>
    <w:rsid w:val="003B5114"/>
    <w:rsid w:val="003B6B20"/>
    <w:rsid w:val="003C3F4A"/>
    <w:rsid w:val="003E4DE1"/>
    <w:rsid w:val="003F148B"/>
    <w:rsid w:val="00412977"/>
    <w:rsid w:val="004149F8"/>
    <w:rsid w:val="00417155"/>
    <w:rsid w:val="004315BE"/>
    <w:rsid w:val="004349E9"/>
    <w:rsid w:val="00436DAF"/>
    <w:rsid w:val="00461695"/>
    <w:rsid w:val="00461839"/>
    <w:rsid w:val="00462EF5"/>
    <w:rsid w:val="004634F8"/>
    <w:rsid w:val="004637F9"/>
    <w:rsid w:val="00474F5A"/>
    <w:rsid w:val="004761C1"/>
    <w:rsid w:val="00482B1A"/>
    <w:rsid w:val="00491D68"/>
    <w:rsid w:val="00494461"/>
    <w:rsid w:val="00495136"/>
    <w:rsid w:val="004A0D15"/>
    <w:rsid w:val="004A3FDC"/>
    <w:rsid w:val="004C2459"/>
    <w:rsid w:val="004C5DA3"/>
    <w:rsid w:val="004C68AB"/>
    <w:rsid w:val="004D4859"/>
    <w:rsid w:val="004D60E8"/>
    <w:rsid w:val="004E06A0"/>
    <w:rsid w:val="004E64B6"/>
    <w:rsid w:val="004F4231"/>
    <w:rsid w:val="004F6768"/>
    <w:rsid w:val="004F719F"/>
    <w:rsid w:val="005108DE"/>
    <w:rsid w:val="00514646"/>
    <w:rsid w:val="005267F6"/>
    <w:rsid w:val="00542DBD"/>
    <w:rsid w:val="00543FBB"/>
    <w:rsid w:val="00545C01"/>
    <w:rsid w:val="0055006F"/>
    <w:rsid w:val="00571A06"/>
    <w:rsid w:val="00574429"/>
    <w:rsid w:val="005771E8"/>
    <w:rsid w:val="00584788"/>
    <w:rsid w:val="00586B4E"/>
    <w:rsid w:val="005A6B9A"/>
    <w:rsid w:val="005B1FA6"/>
    <w:rsid w:val="005B336F"/>
    <w:rsid w:val="005C2195"/>
    <w:rsid w:val="005C4BC3"/>
    <w:rsid w:val="005C55E5"/>
    <w:rsid w:val="005D4737"/>
    <w:rsid w:val="005D71E4"/>
    <w:rsid w:val="005E168B"/>
    <w:rsid w:val="005E2F9F"/>
    <w:rsid w:val="005F5347"/>
    <w:rsid w:val="005F5DFB"/>
    <w:rsid w:val="00602162"/>
    <w:rsid w:val="00603047"/>
    <w:rsid w:val="00612B69"/>
    <w:rsid w:val="006240BF"/>
    <w:rsid w:val="006266CC"/>
    <w:rsid w:val="00630DF9"/>
    <w:rsid w:val="006355AE"/>
    <w:rsid w:val="006406EE"/>
    <w:rsid w:val="006455BD"/>
    <w:rsid w:val="00650E11"/>
    <w:rsid w:val="00651DE7"/>
    <w:rsid w:val="00651EFA"/>
    <w:rsid w:val="00655235"/>
    <w:rsid w:val="006553B4"/>
    <w:rsid w:val="00657AF3"/>
    <w:rsid w:val="00660CD1"/>
    <w:rsid w:val="00672C0A"/>
    <w:rsid w:val="00673537"/>
    <w:rsid w:val="00674043"/>
    <w:rsid w:val="00674ABD"/>
    <w:rsid w:val="00674B4E"/>
    <w:rsid w:val="00677C68"/>
    <w:rsid w:val="00697963"/>
    <w:rsid w:val="006A2047"/>
    <w:rsid w:val="006A4FB6"/>
    <w:rsid w:val="006B0A3F"/>
    <w:rsid w:val="006B5340"/>
    <w:rsid w:val="006B7CC4"/>
    <w:rsid w:val="006C0091"/>
    <w:rsid w:val="006C44AD"/>
    <w:rsid w:val="006C453D"/>
    <w:rsid w:val="006D553A"/>
    <w:rsid w:val="006D795A"/>
    <w:rsid w:val="006E0E5E"/>
    <w:rsid w:val="006E3380"/>
    <w:rsid w:val="006E407A"/>
    <w:rsid w:val="006E6881"/>
    <w:rsid w:val="006F199D"/>
    <w:rsid w:val="006F2D4A"/>
    <w:rsid w:val="006F4C4F"/>
    <w:rsid w:val="00715DE3"/>
    <w:rsid w:val="00722C27"/>
    <w:rsid w:val="00730884"/>
    <w:rsid w:val="00735B0D"/>
    <w:rsid w:val="00750280"/>
    <w:rsid w:val="00751657"/>
    <w:rsid w:val="00754262"/>
    <w:rsid w:val="00761D34"/>
    <w:rsid w:val="00770F23"/>
    <w:rsid w:val="00772E91"/>
    <w:rsid w:val="00787619"/>
    <w:rsid w:val="00791D6F"/>
    <w:rsid w:val="00792797"/>
    <w:rsid w:val="00797F6E"/>
    <w:rsid w:val="007A00B4"/>
    <w:rsid w:val="007A36BA"/>
    <w:rsid w:val="007A7EC5"/>
    <w:rsid w:val="007B579B"/>
    <w:rsid w:val="007B5AD5"/>
    <w:rsid w:val="007B7906"/>
    <w:rsid w:val="007C3A02"/>
    <w:rsid w:val="007D15AC"/>
    <w:rsid w:val="007D5E3F"/>
    <w:rsid w:val="007E420E"/>
    <w:rsid w:val="007E74B7"/>
    <w:rsid w:val="007F2B56"/>
    <w:rsid w:val="007F2E7E"/>
    <w:rsid w:val="007F47EE"/>
    <w:rsid w:val="007F790E"/>
    <w:rsid w:val="008003A3"/>
    <w:rsid w:val="00810318"/>
    <w:rsid w:val="008154DD"/>
    <w:rsid w:val="00816F5E"/>
    <w:rsid w:val="008204B2"/>
    <w:rsid w:val="008208CF"/>
    <w:rsid w:val="008407C7"/>
    <w:rsid w:val="00841463"/>
    <w:rsid w:val="00853962"/>
    <w:rsid w:val="00874F6C"/>
    <w:rsid w:val="0088724C"/>
    <w:rsid w:val="00890A5C"/>
    <w:rsid w:val="008928A3"/>
    <w:rsid w:val="00894F4D"/>
    <w:rsid w:val="00897CE6"/>
    <w:rsid w:val="008A71EF"/>
    <w:rsid w:val="008A7694"/>
    <w:rsid w:val="008B16CE"/>
    <w:rsid w:val="008C585B"/>
    <w:rsid w:val="008D0DC7"/>
    <w:rsid w:val="008D4E34"/>
    <w:rsid w:val="008E3DBB"/>
    <w:rsid w:val="008E3E59"/>
    <w:rsid w:val="008F2E03"/>
    <w:rsid w:val="009076F8"/>
    <w:rsid w:val="00910F2B"/>
    <w:rsid w:val="00924589"/>
    <w:rsid w:val="00927361"/>
    <w:rsid w:val="00930F4E"/>
    <w:rsid w:val="00935424"/>
    <w:rsid w:val="0093769D"/>
    <w:rsid w:val="009376FB"/>
    <w:rsid w:val="00937FA9"/>
    <w:rsid w:val="00941826"/>
    <w:rsid w:val="009435E1"/>
    <w:rsid w:val="0094566E"/>
    <w:rsid w:val="009528AF"/>
    <w:rsid w:val="00983B58"/>
    <w:rsid w:val="00985452"/>
    <w:rsid w:val="00994E25"/>
    <w:rsid w:val="0099527B"/>
    <w:rsid w:val="00997C7B"/>
    <w:rsid w:val="009A0C40"/>
    <w:rsid w:val="009A4712"/>
    <w:rsid w:val="009A7B82"/>
    <w:rsid w:val="009A7D9C"/>
    <w:rsid w:val="009B527B"/>
    <w:rsid w:val="009B6115"/>
    <w:rsid w:val="009B63BC"/>
    <w:rsid w:val="009C4321"/>
    <w:rsid w:val="009D29E3"/>
    <w:rsid w:val="009D37E3"/>
    <w:rsid w:val="009F4D12"/>
    <w:rsid w:val="00A065AE"/>
    <w:rsid w:val="00A075F6"/>
    <w:rsid w:val="00A2042F"/>
    <w:rsid w:val="00A235E0"/>
    <w:rsid w:val="00A50100"/>
    <w:rsid w:val="00A53D28"/>
    <w:rsid w:val="00A55BA8"/>
    <w:rsid w:val="00A55FFA"/>
    <w:rsid w:val="00A56197"/>
    <w:rsid w:val="00A57FE4"/>
    <w:rsid w:val="00A603BD"/>
    <w:rsid w:val="00A62194"/>
    <w:rsid w:val="00A816BC"/>
    <w:rsid w:val="00A818C7"/>
    <w:rsid w:val="00A91342"/>
    <w:rsid w:val="00A9651D"/>
    <w:rsid w:val="00A9693D"/>
    <w:rsid w:val="00A97380"/>
    <w:rsid w:val="00AA178B"/>
    <w:rsid w:val="00AB03C3"/>
    <w:rsid w:val="00AB12D2"/>
    <w:rsid w:val="00AB3F26"/>
    <w:rsid w:val="00AC740B"/>
    <w:rsid w:val="00AD0217"/>
    <w:rsid w:val="00AD5DAF"/>
    <w:rsid w:val="00AD69AB"/>
    <w:rsid w:val="00AD74DB"/>
    <w:rsid w:val="00AE3CBF"/>
    <w:rsid w:val="00AF19BD"/>
    <w:rsid w:val="00AF1A58"/>
    <w:rsid w:val="00B0348F"/>
    <w:rsid w:val="00B037FE"/>
    <w:rsid w:val="00B17C9C"/>
    <w:rsid w:val="00B30A22"/>
    <w:rsid w:val="00B425B9"/>
    <w:rsid w:val="00B44BE1"/>
    <w:rsid w:val="00B47745"/>
    <w:rsid w:val="00B552A2"/>
    <w:rsid w:val="00B61F85"/>
    <w:rsid w:val="00B62A9C"/>
    <w:rsid w:val="00B63A04"/>
    <w:rsid w:val="00B6474B"/>
    <w:rsid w:val="00B65283"/>
    <w:rsid w:val="00B729B3"/>
    <w:rsid w:val="00B90912"/>
    <w:rsid w:val="00B9612B"/>
    <w:rsid w:val="00BA4A17"/>
    <w:rsid w:val="00BA60D1"/>
    <w:rsid w:val="00BB0BC8"/>
    <w:rsid w:val="00BC79C9"/>
    <w:rsid w:val="00BD2853"/>
    <w:rsid w:val="00BD3EA9"/>
    <w:rsid w:val="00BE2052"/>
    <w:rsid w:val="00BE2BE0"/>
    <w:rsid w:val="00BF1DCA"/>
    <w:rsid w:val="00BF5EDD"/>
    <w:rsid w:val="00BF7A66"/>
    <w:rsid w:val="00C00685"/>
    <w:rsid w:val="00C04A14"/>
    <w:rsid w:val="00C04E46"/>
    <w:rsid w:val="00C0741B"/>
    <w:rsid w:val="00C12911"/>
    <w:rsid w:val="00C30CC7"/>
    <w:rsid w:val="00C30FFC"/>
    <w:rsid w:val="00C45817"/>
    <w:rsid w:val="00C50B95"/>
    <w:rsid w:val="00C528E2"/>
    <w:rsid w:val="00C57DB8"/>
    <w:rsid w:val="00C6122E"/>
    <w:rsid w:val="00C618D5"/>
    <w:rsid w:val="00C655FE"/>
    <w:rsid w:val="00C911F1"/>
    <w:rsid w:val="00C93385"/>
    <w:rsid w:val="00C95564"/>
    <w:rsid w:val="00C96523"/>
    <w:rsid w:val="00CC428E"/>
    <w:rsid w:val="00CE142F"/>
    <w:rsid w:val="00CE29F9"/>
    <w:rsid w:val="00CE4A6D"/>
    <w:rsid w:val="00CE5A9C"/>
    <w:rsid w:val="00CF6A45"/>
    <w:rsid w:val="00D00612"/>
    <w:rsid w:val="00D07988"/>
    <w:rsid w:val="00D13668"/>
    <w:rsid w:val="00D1408C"/>
    <w:rsid w:val="00D15AA6"/>
    <w:rsid w:val="00D21365"/>
    <w:rsid w:val="00D249FD"/>
    <w:rsid w:val="00D25C45"/>
    <w:rsid w:val="00D25CBE"/>
    <w:rsid w:val="00D33F44"/>
    <w:rsid w:val="00D36734"/>
    <w:rsid w:val="00D46D4A"/>
    <w:rsid w:val="00D53002"/>
    <w:rsid w:val="00D6265F"/>
    <w:rsid w:val="00D66871"/>
    <w:rsid w:val="00D677D8"/>
    <w:rsid w:val="00D71A07"/>
    <w:rsid w:val="00D72230"/>
    <w:rsid w:val="00D72F9F"/>
    <w:rsid w:val="00D86D25"/>
    <w:rsid w:val="00D90195"/>
    <w:rsid w:val="00D9182C"/>
    <w:rsid w:val="00DA0D25"/>
    <w:rsid w:val="00DB5442"/>
    <w:rsid w:val="00DC044C"/>
    <w:rsid w:val="00DC1CB9"/>
    <w:rsid w:val="00DC3A31"/>
    <w:rsid w:val="00DC3CFA"/>
    <w:rsid w:val="00DC56CC"/>
    <w:rsid w:val="00DD14C1"/>
    <w:rsid w:val="00DE3948"/>
    <w:rsid w:val="00DE4685"/>
    <w:rsid w:val="00DE626D"/>
    <w:rsid w:val="00DF1843"/>
    <w:rsid w:val="00DF1B5E"/>
    <w:rsid w:val="00DF33DB"/>
    <w:rsid w:val="00DF3B70"/>
    <w:rsid w:val="00DF4280"/>
    <w:rsid w:val="00E01693"/>
    <w:rsid w:val="00E018B7"/>
    <w:rsid w:val="00E071EC"/>
    <w:rsid w:val="00E10CFC"/>
    <w:rsid w:val="00E20F6B"/>
    <w:rsid w:val="00E21736"/>
    <w:rsid w:val="00E325AB"/>
    <w:rsid w:val="00E3296D"/>
    <w:rsid w:val="00E409E2"/>
    <w:rsid w:val="00E41B2B"/>
    <w:rsid w:val="00E45B55"/>
    <w:rsid w:val="00E56F92"/>
    <w:rsid w:val="00E633FE"/>
    <w:rsid w:val="00E70414"/>
    <w:rsid w:val="00E710C6"/>
    <w:rsid w:val="00E73375"/>
    <w:rsid w:val="00E802DE"/>
    <w:rsid w:val="00E856E1"/>
    <w:rsid w:val="00E9147F"/>
    <w:rsid w:val="00E97E59"/>
    <w:rsid w:val="00EA1CB4"/>
    <w:rsid w:val="00EB0797"/>
    <w:rsid w:val="00EB1A75"/>
    <w:rsid w:val="00EC2D4E"/>
    <w:rsid w:val="00EC5552"/>
    <w:rsid w:val="00ED110A"/>
    <w:rsid w:val="00EE0DCF"/>
    <w:rsid w:val="00EE1938"/>
    <w:rsid w:val="00EE2494"/>
    <w:rsid w:val="00EE7327"/>
    <w:rsid w:val="00EF0D93"/>
    <w:rsid w:val="00EF2B2C"/>
    <w:rsid w:val="00EF5055"/>
    <w:rsid w:val="00EF790E"/>
    <w:rsid w:val="00F01607"/>
    <w:rsid w:val="00F0187E"/>
    <w:rsid w:val="00F01CEA"/>
    <w:rsid w:val="00F04DC4"/>
    <w:rsid w:val="00F13DED"/>
    <w:rsid w:val="00F177F8"/>
    <w:rsid w:val="00F213B0"/>
    <w:rsid w:val="00F247B0"/>
    <w:rsid w:val="00F2798F"/>
    <w:rsid w:val="00F41B8C"/>
    <w:rsid w:val="00F4483F"/>
    <w:rsid w:val="00F46CDC"/>
    <w:rsid w:val="00F50B07"/>
    <w:rsid w:val="00F67B3C"/>
    <w:rsid w:val="00F7333F"/>
    <w:rsid w:val="00F75591"/>
    <w:rsid w:val="00F80167"/>
    <w:rsid w:val="00F834F2"/>
    <w:rsid w:val="00F84802"/>
    <w:rsid w:val="00F877B7"/>
    <w:rsid w:val="00F918BE"/>
    <w:rsid w:val="00F91B30"/>
    <w:rsid w:val="00F96AB6"/>
    <w:rsid w:val="00F97B23"/>
    <w:rsid w:val="00FA3C7B"/>
    <w:rsid w:val="00FA5622"/>
    <w:rsid w:val="00FB2CD9"/>
    <w:rsid w:val="00FD22C6"/>
    <w:rsid w:val="00FD7D81"/>
    <w:rsid w:val="00FE1310"/>
    <w:rsid w:val="00FE279A"/>
    <w:rsid w:val="00FE44E7"/>
    <w:rsid w:val="00FE5713"/>
    <w:rsid w:val="00FE7A9B"/>
    <w:rsid w:val="00FF202E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34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4321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Nik Pirnovar</cp:lastModifiedBy>
  <cp:revision>2</cp:revision>
  <cp:lastPrinted>2012-08-30T06:31:00Z</cp:lastPrinted>
  <dcterms:created xsi:type="dcterms:W3CDTF">2012-08-30T06:31:00Z</dcterms:created>
  <dcterms:modified xsi:type="dcterms:W3CDTF">2012-08-30T06:31:00Z</dcterms:modified>
</cp:coreProperties>
</file>