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3"/>
        <w:gridCol w:w="11032"/>
      </w:tblGrid>
      <w:tr w:rsidR="00000000" w:rsidTr="00015B5D">
        <w:trPr>
          <w:tblCellSpacing w:w="20" w:type="dxa"/>
        </w:trPr>
        <w:tc>
          <w:tcPr>
            <w:tcW w:w="1272" w:type="pct"/>
            <w:hideMark/>
          </w:tcPr>
          <w:p w:rsidR="00000000" w:rsidRDefault="00015B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Datum predložitve:   </w:t>
            </w:r>
            <w:r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10.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2011                                                                                         </w:t>
            </w:r>
          </w:p>
        </w:tc>
        <w:tc>
          <w:tcPr>
            <w:tcW w:w="3688" w:type="pct"/>
            <w:hideMark/>
          </w:tcPr>
          <w:p w:rsidR="00000000" w:rsidRDefault="00015B5D" w:rsidP="00015B5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 OBOGATENO UČENJE TUJIH JEZIKOV</w:t>
            </w:r>
          </w:p>
        </w:tc>
      </w:tr>
    </w:tbl>
    <w:p w:rsidR="00000000" w:rsidRDefault="00015B5D">
      <w:pPr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34"/>
        <w:gridCol w:w="5721"/>
        <w:gridCol w:w="5320"/>
      </w:tblGrid>
      <w:tr w:rsidR="00000000" w:rsidTr="00015B5D">
        <w:trPr>
          <w:tblCellSpacing w:w="20" w:type="dxa"/>
        </w:trPr>
        <w:tc>
          <w:tcPr>
            <w:tcW w:w="1272" w:type="pct"/>
          </w:tcPr>
          <w:p w:rsidR="00000000" w:rsidRPr="00015B5D" w:rsidRDefault="00015B5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15B5D">
              <w:rPr>
                <w:rFonts w:ascii="Tahoma" w:hAnsi="Tahoma" w:cs="Tahoma"/>
                <w:b/>
                <w:sz w:val="22"/>
                <w:szCs w:val="22"/>
              </w:rPr>
              <w:t>Šola:</w:t>
            </w:r>
          </w:p>
        </w:tc>
        <w:tc>
          <w:tcPr>
            <w:tcW w:w="3688" w:type="pct"/>
            <w:gridSpan w:val="2"/>
          </w:tcPr>
          <w:p w:rsidR="00000000" w:rsidRDefault="00015B5D">
            <w:pPr>
              <w:pStyle w:val="Naslov3"/>
            </w:pPr>
            <w:r>
              <w:t>Gimnazija Piran</w:t>
            </w:r>
          </w:p>
        </w:tc>
      </w:tr>
      <w:tr w:rsidR="00000000" w:rsidTr="00015B5D">
        <w:trPr>
          <w:tblCellSpacing w:w="20" w:type="dxa"/>
        </w:trPr>
        <w:tc>
          <w:tcPr>
            <w:tcW w:w="1272" w:type="pct"/>
          </w:tcPr>
          <w:p w:rsidR="00000000" w:rsidRPr="00015B5D" w:rsidRDefault="00015B5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15B5D">
              <w:rPr>
                <w:rFonts w:ascii="Tahoma" w:hAnsi="Tahoma" w:cs="Tahoma"/>
                <w:b/>
                <w:sz w:val="22"/>
                <w:szCs w:val="22"/>
              </w:rPr>
              <w:t>Status šole:</w:t>
            </w:r>
          </w:p>
        </w:tc>
        <w:tc>
          <w:tcPr>
            <w:tcW w:w="3688" w:type="pct"/>
            <w:gridSpan w:val="2"/>
          </w:tcPr>
          <w:p w:rsidR="00000000" w:rsidRDefault="00015B5D" w:rsidP="00015B5D">
            <w:pPr>
              <w:pStyle w:val="Naslov3"/>
            </w:pPr>
            <w:r>
              <w:t>Matična šola</w:t>
            </w:r>
          </w:p>
        </w:tc>
      </w:tr>
      <w:tr w:rsidR="00000000" w:rsidTr="00015B5D">
        <w:trPr>
          <w:cantSplit/>
          <w:tblCellSpacing w:w="20" w:type="dxa"/>
        </w:trPr>
        <w:tc>
          <w:tcPr>
            <w:tcW w:w="1272" w:type="pct"/>
          </w:tcPr>
          <w:p w:rsidR="00000000" w:rsidRPr="00015B5D" w:rsidRDefault="00015B5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15B5D">
              <w:rPr>
                <w:rFonts w:ascii="Tahoma" w:hAnsi="Tahoma" w:cs="Tahoma"/>
                <w:b/>
                <w:sz w:val="22"/>
                <w:szCs w:val="22"/>
              </w:rPr>
              <w:t>Tuji učitelj:</w:t>
            </w:r>
          </w:p>
        </w:tc>
        <w:tc>
          <w:tcPr>
            <w:tcW w:w="1915" w:type="pct"/>
          </w:tcPr>
          <w:p w:rsidR="00000000" w:rsidRDefault="00015B5D">
            <w:pPr>
              <w:pStyle w:val="Naslov3"/>
            </w:pPr>
            <w:r>
              <w:t>Andrea Leone</w:t>
            </w:r>
          </w:p>
        </w:tc>
        <w:tc>
          <w:tcPr>
            <w:tcW w:w="1759" w:type="pct"/>
            <w:vMerge w:val="restart"/>
            <w:vAlign w:val="center"/>
          </w:tcPr>
          <w:p w:rsidR="00000000" w:rsidRDefault="00015B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 ITAL</w:t>
            </w:r>
            <w:r>
              <w:rPr>
                <w:b/>
                <w:sz w:val="22"/>
                <w:szCs w:val="22"/>
              </w:rPr>
              <w:t>IJANŠČINA</w:t>
            </w:r>
          </w:p>
        </w:tc>
      </w:tr>
      <w:tr w:rsidR="00000000" w:rsidTr="00015B5D">
        <w:trPr>
          <w:cantSplit/>
          <w:tblCellSpacing w:w="20" w:type="dxa"/>
        </w:trPr>
        <w:tc>
          <w:tcPr>
            <w:tcW w:w="1272" w:type="pct"/>
          </w:tcPr>
          <w:p w:rsidR="00000000" w:rsidRPr="00015B5D" w:rsidRDefault="00015B5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15B5D">
              <w:rPr>
                <w:rFonts w:ascii="Tahoma" w:hAnsi="Tahoma" w:cs="Tahoma"/>
                <w:b/>
                <w:sz w:val="22"/>
                <w:szCs w:val="22"/>
              </w:rPr>
              <w:t>Koordinator tujega jezika:</w:t>
            </w:r>
          </w:p>
        </w:tc>
        <w:tc>
          <w:tcPr>
            <w:tcW w:w="1915" w:type="pct"/>
          </w:tcPr>
          <w:p w:rsidR="00000000" w:rsidRDefault="00015B5D">
            <w:pPr>
              <w:pStyle w:val="Naslov3"/>
            </w:pPr>
            <w:r>
              <w:t>Alenka Ceglar</w:t>
            </w:r>
          </w:p>
        </w:tc>
        <w:tc>
          <w:tcPr>
            <w:tcW w:w="1759" w:type="pct"/>
            <w:vMerge/>
          </w:tcPr>
          <w:p w:rsidR="00000000" w:rsidRDefault="00015B5D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000000" w:rsidRDefault="00015B5D">
      <w:pPr>
        <w:rPr>
          <w:sz w:val="22"/>
          <w:szCs w:val="22"/>
        </w:rPr>
      </w:pPr>
    </w:p>
    <w:p w:rsidR="00000000" w:rsidRPr="00015B5D" w:rsidRDefault="00015B5D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32"/>
          <w:szCs w:val="32"/>
        </w:rPr>
        <w:t xml:space="preserve">Načrt učne </w:t>
      </w:r>
      <w:r w:rsidRPr="00015B5D">
        <w:rPr>
          <w:rFonts w:ascii="Tahoma" w:hAnsi="Tahoma" w:cs="Tahoma"/>
          <w:b/>
          <w:sz w:val="32"/>
          <w:szCs w:val="32"/>
        </w:rPr>
        <w:t xml:space="preserve">obveznosti tujega učitelja za mesec </w:t>
      </w:r>
      <w:r w:rsidRPr="00015B5D">
        <w:rPr>
          <w:rFonts w:ascii="Tahoma" w:hAnsi="Tahoma" w:cs="Tahoma"/>
          <w:b/>
          <w:sz w:val="32"/>
          <w:szCs w:val="32"/>
        </w:rPr>
        <w:t>OKTOBER</w:t>
      </w:r>
      <w:r w:rsidRPr="00015B5D">
        <w:rPr>
          <w:rFonts w:ascii="Tahoma" w:hAnsi="Tahoma" w:cs="Tahoma"/>
          <w:b/>
          <w:sz w:val="32"/>
          <w:szCs w:val="32"/>
        </w:rPr>
        <w:t xml:space="preserve"> šolskega leta 2010/11</w:t>
      </w:r>
    </w:p>
    <w:p w:rsidR="00000000" w:rsidRPr="00015B5D" w:rsidRDefault="00015B5D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399"/>
        <w:gridCol w:w="1682"/>
        <w:gridCol w:w="1685"/>
        <w:gridCol w:w="1683"/>
        <w:gridCol w:w="1686"/>
        <w:gridCol w:w="1686"/>
        <w:gridCol w:w="1683"/>
        <w:gridCol w:w="1686"/>
        <w:gridCol w:w="1685"/>
      </w:tblGrid>
      <w:tr w:rsidR="00015B5D" w:rsidRPr="00015B5D" w:rsidTr="00015B5D">
        <w:trPr>
          <w:tblCellSpacing w:w="20" w:type="dxa"/>
        </w:trPr>
        <w:tc>
          <w:tcPr>
            <w:tcW w:w="397" w:type="pct"/>
            <w:hideMark/>
          </w:tcPr>
          <w:p w:rsidR="00000000" w:rsidRPr="00015B5D" w:rsidRDefault="00015B5D">
            <w:pPr>
              <w:jc w:val="center"/>
              <w:rPr>
                <w:b/>
                <w:sz w:val="22"/>
                <w:szCs w:val="22"/>
              </w:rPr>
            </w:pPr>
            <w:r w:rsidRPr="00015B5D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59" w:type="pct"/>
            <w:hideMark/>
          </w:tcPr>
          <w:p w:rsidR="00000000" w:rsidRPr="00015B5D" w:rsidRDefault="00015B5D">
            <w:pPr>
              <w:jc w:val="center"/>
              <w:rPr>
                <w:b/>
                <w:sz w:val="22"/>
                <w:szCs w:val="22"/>
              </w:rPr>
            </w:pPr>
            <w:r w:rsidRPr="00015B5D">
              <w:rPr>
                <w:b/>
                <w:sz w:val="22"/>
                <w:szCs w:val="22"/>
              </w:rPr>
              <w:t xml:space="preserve">Število </w:t>
            </w:r>
          </w:p>
          <w:p w:rsidR="00000000" w:rsidRPr="00015B5D" w:rsidRDefault="00015B5D">
            <w:pPr>
              <w:jc w:val="center"/>
              <w:rPr>
                <w:b/>
                <w:sz w:val="22"/>
                <w:szCs w:val="22"/>
              </w:rPr>
            </w:pPr>
            <w:r w:rsidRPr="00015B5D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60" w:type="pct"/>
          </w:tcPr>
          <w:p w:rsidR="00000000" w:rsidRPr="00015B5D" w:rsidRDefault="00015B5D">
            <w:pPr>
              <w:jc w:val="center"/>
              <w:rPr>
                <w:b/>
                <w:sz w:val="22"/>
                <w:szCs w:val="22"/>
              </w:rPr>
            </w:pPr>
            <w:r w:rsidRPr="00015B5D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59" w:type="pct"/>
            <w:vAlign w:val="center"/>
          </w:tcPr>
          <w:p w:rsidR="00000000" w:rsidRPr="00015B5D" w:rsidRDefault="00015B5D">
            <w:pPr>
              <w:jc w:val="center"/>
              <w:rPr>
                <w:b/>
                <w:sz w:val="22"/>
                <w:szCs w:val="22"/>
              </w:rPr>
            </w:pPr>
            <w:r w:rsidRPr="00015B5D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60" w:type="pct"/>
          </w:tcPr>
          <w:p w:rsidR="00000000" w:rsidRPr="00015B5D" w:rsidRDefault="00015B5D">
            <w:pPr>
              <w:jc w:val="center"/>
              <w:rPr>
                <w:b/>
                <w:sz w:val="22"/>
                <w:szCs w:val="22"/>
              </w:rPr>
            </w:pPr>
            <w:r w:rsidRPr="00015B5D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60" w:type="pct"/>
          </w:tcPr>
          <w:p w:rsidR="00000000" w:rsidRPr="00015B5D" w:rsidRDefault="00015B5D">
            <w:pPr>
              <w:jc w:val="center"/>
              <w:rPr>
                <w:b/>
                <w:sz w:val="22"/>
                <w:szCs w:val="22"/>
              </w:rPr>
            </w:pPr>
            <w:r w:rsidRPr="00015B5D">
              <w:rPr>
                <w:b/>
                <w:sz w:val="22"/>
                <w:szCs w:val="22"/>
              </w:rPr>
              <w:t xml:space="preserve">Število </w:t>
            </w:r>
          </w:p>
          <w:p w:rsidR="00000000" w:rsidRPr="00015B5D" w:rsidRDefault="00015B5D">
            <w:pPr>
              <w:jc w:val="center"/>
              <w:rPr>
                <w:b/>
                <w:sz w:val="22"/>
                <w:szCs w:val="22"/>
              </w:rPr>
            </w:pPr>
            <w:r w:rsidRPr="00015B5D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59" w:type="pct"/>
          </w:tcPr>
          <w:p w:rsidR="00000000" w:rsidRPr="00015B5D" w:rsidRDefault="00015B5D">
            <w:pPr>
              <w:jc w:val="center"/>
              <w:rPr>
                <w:b/>
                <w:sz w:val="22"/>
                <w:szCs w:val="22"/>
              </w:rPr>
            </w:pPr>
            <w:r w:rsidRPr="00015B5D">
              <w:rPr>
                <w:b/>
                <w:sz w:val="22"/>
                <w:szCs w:val="22"/>
              </w:rPr>
              <w:t xml:space="preserve">Število </w:t>
            </w:r>
          </w:p>
          <w:p w:rsidR="00000000" w:rsidRPr="00015B5D" w:rsidRDefault="00015B5D">
            <w:pPr>
              <w:jc w:val="center"/>
              <w:rPr>
                <w:b/>
                <w:sz w:val="22"/>
                <w:szCs w:val="22"/>
              </w:rPr>
            </w:pPr>
            <w:r w:rsidRPr="00015B5D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60" w:type="pct"/>
          </w:tcPr>
          <w:p w:rsidR="00000000" w:rsidRPr="00015B5D" w:rsidRDefault="00015B5D">
            <w:pPr>
              <w:jc w:val="center"/>
              <w:rPr>
                <w:b/>
                <w:sz w:val="22"/>
                <w:szCs w:val="22"/>
              </w:rPr>
            </w:pPr>
            <w:r w:rsidRPr="00015B5D">
              <w:rPr>
                <w:b/>
                <w:sz w:val="22"/>
                <w:szCs w:val="22"/>
              </w:rPr>
              <w:t>Št. dni / ur*</w:t>
            </w:r>
            <w:r w:rsidRPr="00015B5D">
              <w:rPr>
                <w:b/>
                <w:sz w:val="22"/>
                <w:szCs w:val="22"/>
              </w:rPr>
              <w:t xml:space="preserve">  drugega dela</w:t>
            </w:r>
            <w:r w:rsidRPr="00015B5D">
              <w:rPr>
                <w:b/>
                <w:sz w:val="22"/>
                <w:szCs w:val="22"/>
                <w:vertAlign w:val="superscript"/>
              </w:rPr>
              <w:t>1</w:t>
            </w:r>
            <w:r w:rsidRPr="00015B5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3" w:type="pct"/>
          </w:tcPr>
          <w:p w:rsidR="00000000" w:rsidRPr="00015B5D" w:rsidRDefault="00015B5D">
            <w:pPr>
              <w:jc w:val="center"/>
              <w:rPr>
                <w:b/>
                <w:sz w:val="22"/>
                <w:szCs w:val="22"/>
              </w:rPr>
            </w:pPr>
            <w:r w:rsidRPr="00015B5D">
              <w:rPr>
                <w:b/>
                <w:sz w:val="22"/>
                <w:szCs w:val="22"/>
              </w:rPr>
              <w:t>Št. dni / ur*  dopusta</w:t>
            </w:r>
            <w:r w:rsidRPr="00015B5D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015B5D" w:rsidRPr="00015B5D" w:rsidTr="00015B5D">
        <w:trPr>
          <w:trHeight w:val="227"/>
          <w:tblCellSpacing w:w="20" w:type="dxa"/>
        </w:trPr>
        <w:tc>
          <w:tcPr>
            <w:tcW w:w="397" w:type="pct"/>
            <w:vAlign w:val="center"/>
          </w:tcPr>
          <w:p w:rsidR="00000000" w:rsidRPr="00015B5D" w:rsidRDefault="00015B5D">
            <w:pPr>
              <w:jc w:val="center"/>
              <w:rPr>
                <w:b/>
                <w:sz w:val="22"/>
                <w:szCs w:val="22"/>
              </w:rPr>
            </w:pPr>
            <w:r w:rsidRPr="00015B5D">
              <w:rPr>
                <w:b/>
                <w:sz w:val="22"/>
                <w:szCs w:val="22"/>
              </w:rPr>
              <w:t>OKTOBER</w:t>
            </w:r>
          </w:p>
        </w:tc>
        <w:tc>
          <w:tcPr>
            <w:tcW w:w="559" w:type="pct"/>
          </w:tcPr>
          <w:p w:rsidR="00000000" w:rsidRPr="00015B5D" w:rsidRDefault="00015B5D">
            <w:pPr>
              <w:jc w:val="center"/>
              <w:rPr>
                <w:b/>
                <w:sz w:val="22"/>
                <w:szCs w:val="20"/>
              </w:rPr>
            </w:pPr>
            <w:r w:rsidRPr="00015B5D">
              <w:rPr>
                <w:b/>
                <w:sz w:val="22"/>
                <w:szCs w:val="20"/>
              </w:rPr>
              <w:t>20</w:t>
            </w:r>
          </w:p>
        </w:tc>
        <w:tc>
          <w:tcPr>
            <w:tcW w:w="560" w:type="pct"/>
          </w:tcPr>
          <w:p w:rsidR="00000000" w:rsidRPr="00015B5D" w:rsidRDefault="00015B5D">
            <w:pPr>
              <w:jc w:val="center"/>
              <w:rPr>
                <w:b/>
                <w:sz w:val="22"/>
                <w:szCs w:val="20"/>
              </w:rPr>
            </w:pPr>
            <w:r w:rsidRPr="00015B5D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59" w:type="pct"/>
          </w:tcPr>
          <w:p w:rsidR="00000000" w:rsidRPr="00015B5D" w:rsidRDefault="00015B5D">
            <w:pPr>
              <w:jc w:val="center"/>
              <w:rPr>
                <w:b/>
                <w:sz w:val="22"/>
                <w:szCs w:val="20"/>
              </w:rPr>
            </w:pPr>
            <w:r w:rsidRPr="00015B5D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60" w:type="pct"/>
          </w:tcPr>
          <w:p w:rsidR="00000000" w:rsidRPr="00015B5D" w:rsidRDefault="00015B5D">
            <w:pPr>
              <w:jc w:val="center"/>
              <w:rPr>
                <w:b/>
                <w:sz w:val="22"/>
                <w:szCs w:val="20"/>
              </w:rPr>
            </w:pPr>
            <w:r w:rsidRPr="00015B5D">
              <w:rPr>
                <w:b/>
                <w:sz w:val="22"/>
                <w:szCs w:val="20"/>
              </w:rPr>
              <w:t>168</w:t>
            </w:r>
          </w:p>
        </w:tc>
        <w:tc>
          <w:tcPr>
            <w:tcW w:w="560" w:type="pct"/>
            <w:vAlign w:val="center"/>
          </w:tcPr>
          <w:p w:rsidR="00000000" w:rsidRPr="00015B5D" w:rsidRDefault="00015B5D">
            <w:pPr>
              <w:jc w:val="center"/>
              <w:rPr>
                <w:b/>
                <w:sz w:val="22"/>
                <w:szCs w:val="22"/>
              </w:rPr>
            </w:pPr>
            <w:r w:rsidRPr="00015B5D">
              <w:rPr>
                <w:b/>
                <w:sz w:val="22"/>
                <w:szCs w:val="22"/>
              </w:rPr>
              <w:t>16+4 (GKP)</w:t>
            </w:r>
          </w:p>
        </w:tc>
        <w:tc>
          <w:tcPr>
            <w:tcW w:w="559" w:type="pct"/>
            <w:vAlign w:val="center"/>
          </w:tcPr>
          <w:p w:rsidR="00000000" w:rsidRPr="00015B5D" w:rsidRDefault="00015B5D">
            <w:pPr>
              <w:jc w:val="center"/>
              <w:rPr>
                <w:b/>
                <w:sz w:val="22"/>
                <w:szCs w:val="22"/>
              </w:rPr>
            </w:pPr>
            <w:r w:rsidRPr="00015B5D">
              <w:rPr>
                <w:b/>
                <w:sz w:val="22"/>
                <w:szCs w:val="22"/>
              </w:rPr>
              <w:t>64+16 (GKP)</w:t>
            </w:r>
          </w:p>
        </w:tc>
        <w:tc>
          <w:tcPr>
            <w:tcW w:w="560" w:type="pct"/>
            <w:vAlign w:val="center"/>
          </w:tcPr>
          <w:p w:rsidR="00000000" w:rsidRPr="00015B5D" w:rsidRDefault="00015B5D">
            <w:pPr>
              <w:jc w:val="center"/>
              <w:rPr>
                <w:b/>
                <w:sz w:val="22"/>
                <w:szCs w:val="22"/>
              </w:rPr>
            </w:pPr>
            <w:r w:rsidRPr="00015B5D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553" w:type="pct"/>
          </w:tcPr>
          <w:p w:rsidR="00000000" w:rsidRPr="00015B5D" w:rsidRDefault="00015B5D">
            <w:pPr>
              <w:jc w:val="center"/>
              <w:rPr>
                <w:b/>
                <w:sz w:val="22"/>
                <w:szCs w:val="22"/>
              </w:rPr>
            </w:pPr>
            <w:r w:rsidRPr="00015B5D">
              <w:rPr>
                <w:b/>
                <w:sz w:val="22"/>
                <w:szCs w:val="22"/>
              </w:rPr>
              <w:t>/</w:t>
            </w:r>
          </w:p>
        </w:tc>
      </w:tr>
    </w:tbl>
    <w:p w:rsidR="00000000" w:rsidRDefault="00015B5D">
      <w:pPr>
        <w:ind w:left="360"/>
        <w:jc w:val="right"/>
        <w:rPr>
          <w:sz w:val="10"/>
          <w:szCs w:val="16"/>
          <w:vertAlign w:val="superscript"/>
        </w:rPr>
      </w:pPr>
      <w:r>
        <w:rPr>
          <w:b/>
          <w:sz w:val="16"/>
          <w:szCs w:val="22"/>
        </w:rPr>
        <w:t>*»odpadlih ur« pouka po urniku TU</w:t>
      </w:r>
    </w:p>
    <w:p w:rsidR="00000000" w:rsidRDefault="00015B5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ekskurzije, izobraževanje (na ZŠ in drugod) ipd.</w:t>
      </w:r>
    </w:p>
    <w:p w:rsidR="00000000" w:rsidRDefault="00015B5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letni, (vnaprej znani) bolniški, študijski idr.</w:t>
      </w:r>
    </w:p>
    <w:p w:rsidR="00000000" w:rsidRDefault="00015B5D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>
        <w:rPr>
          <w:rFonts w:ascii="Tahoma" w:hAnsi="Tahoma" w:cs="Tahoma"/>
          <w:b/>
          <w:szCs w:val="22"/>
        </w:rPr>
        <w:t xml:space="preserve">     OPIS </w:t>
      </w:r>
      <w:r>
        <w:rPr>
          <w:rFonts w:ascii="Tahoma" w:hAnsi="Tahoma" w:cs="Tahoma"/>
          <w:b/>
          <w:szCs w:val="22"/>
        </w:rPr>
        <w:tab/>
        <w:t>DELA: Cilji, vsebina</w:t>
      </w:r>
      <w:r>
        <w:rPr>
          <w:rFonts w:ascii="Tahoma" w:hAnsi="Tahoma" w:cs="Tahoma"/>
          <w:b/>
          <w:szCs w:val="22"/>
        </w:rPr>
        <w:t>, pristopi, metode, oblike …</w:t>
      </w:r>
    </w:p>
    <w:p w:rsidR="00000000" w:rsidRDefault="00015B5D">
      <w:pPr>
        <w:ind w:left="360"/>
        <w:rPr>
          <w:b/>
          <w:szCs w:val="28"/>
        </w:rPr>
      </w:pPr>
      <w:r>
        <w:rPr>
          <w:b/>
          <w:szCs w:val="28"/>
        </w:rPr>
        <w:t xml:space="preserve"> </w:t>
      </w:r>
    </w:p>
    <w:p w:rsidR="00000000" w:rsidRDefault="00015B5D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1.1</w:t>
      </w:r>
      <w:r>
        <w:rPr>
          <w:rFonts w:ascii="Tahoma" w:hAnsi="Tahoma" w:cs="Tahoma"/>
          <w:b/>
          <w:sz w:val="22"/>
          <w:szCs w:val="28"/>
        </w:rPr>
        <w:tab/>
        <w:t>Cilji in vsebina dela; inovativni pristopi in dodana vrednost (po kategorijah)</w:t>
      </w:r>
    </w:p>
    <w:p w:rsidR="00000000" w:rsidRDefault="00015B5D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000000" w:rsidTr="00015B5D">
        <w:trPr>
          <w:trHeight w:val="301"/>
          <w:tblCellSpacing w:w="20" w:type="dxa"/>
        </w:trPr>
        <w:tc>
          <w:tcPr>
            <w:tcW w:w="891" w:type="pct"/>
          </w:tcPr>
          <w:p w:rsidR="00000000" w:rsidRDefault="00015B5D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</w:tcPr>
          <w:p w:rsidR="00000000" w:rsidRPr="00015B5D" w:rsidRDefault="00015B5D" w:rsidP="00015B5D">
            <w:pPr>
              <w:numPr>
                <w:ilvl w:val="0"/>
                <w:numId w:val="34"/>
              </w:numPr>
              <w:rPr>
                <w:sz w:val="22"/>
              </w:rPr>
            </w:pPr>
            <w:r w:rsidRPr="00015B5D">
              <w:rPr>
                <w:sz w:val="22"/>
              </w:rPr>
              <w:t xml:space="preserve">pri začetnem pouku italijanščine je delo TU osredotočeno predvsem na konverzacijo (pravilno naglaševanje in </w:t>
            </w:r>
            <w:proofErr w:type="spellStart"/>
            <w:r w:rsidRPr="00015B5D">
              <w:rPr>
                <w:sz w:val="22"/>
              </w:rPr>
              <w:t>izgovorjava</w:t>
            </w:r>
            <w:proofErr w:type="spellEnd"/>
            <w:r w:rsidRPr="00015B5D">
              <w:rPr>
                <w:sz w:val="22"/>
              </w:rPr>
              <w:t xml:space="preserve"> besed)</w:t>
            </w:r>
          </w:p>
          <w:p w:rsidR="00000000" w:rsidRPr="00015B5D" w:rsidRDefault="00015B5D" w:rsidP="00015B5D">
            <w:pPr>
              <w:numPr>
                <w:ilvl w:val="0"/>
                <w:numId w:val="34"/>
              </w:numPr>
              <w:rPr>
                <w:sz w:val="22"/>
              </w:rPr>
            </w:pPr>
            <w:r w:rsidRPr="00015B5D">
              <w:rPr>
                <w:sz w:val="22"/>
              </w:rPr>
              <w:t>v 2. letnikih bo TU predstavil italijanski šolski sistem, dijaki pa ga bodo primerjali s slovenskim</w:t>
            </w:r>
          </w:p>
          <w:p w:rsidR="00000000" w:rsidRPr="00015B5D" w:rsidRDefault="00015B5D" w:rsidP="00015B5D">
            <w:pPr>
              <w:numPr>
                <w:ilvl w:val="0"/>
                <w:numId w:val="34"/>
              </w:numPr>
              <w:rPr>
                <w:sz w:val="22"/>
              </w:rPr>
            </w:pPr>
            <w:r w:rsidRPr="00015B5D">
              <w:rPr>
                <w:sz w:val="22"/>
              </w:rPr>
              <w:t xml:space="preserve">v tretjih letnikih je delo TU </w:t>
            </w:r>
            <w:proofErr w:type="spellStart"/>
            <w:r w:rsidRPr="00015B5D">
              <w:rPr>
                <w:sz w:val="22"/>
              </w:rPr>
              <w:t>oredotočeno</w:t>
            </w:r>
            <w:proofErr w:type="spellEnd"/>
            <w:r w:rsidRPr="00015B5D">
              <w:rPr>
                <w:sz w:val="22"/>
              </w:rPr>
              <w:t xml:space="preserve"> predvsem na konverzacijo in predstavitvijo kulturnih in civilizacijskih elementov (odnos moški – ženska)</w:t>
            </w:r>
          </w:p>
          <w:p w:rsidR="00000000" w:rsidRPr="00015B5D" w:rsidRDefault="00015B5D" w:rsidP="00015B5D">
            <w:pPr>
              <w:numPr>
                <w:ilvl w:val="0"/>
                <w:numId w:val="34"/>
              </w:numPr>
              <w:rPr>
                <w:sz w:val="22"/>
              </w:rPr>
            </w:pPr>
            <w:r w:rsidRPr="00015B5D">
              <w:rPr>
                <w:sz w:val="22"/>
              </w:rPr>
              <w:t>v</w:t>
            </w:r>
            <w:r w:rsidRPr="00015B5D">
              <w:rPr>
                <w:sz w:val="22"/>
              </w:rPr>
              <w:t xml:space="preserve"> četrtih letnikih bodo dijaki pretvarjali premi v odvisni govor, na podlagi avtentičnih besedil</w:t>
            </w:r>
          </w:p>
        </w:tc>
      </w:tr>
      <w:tr w:rsidR="00000000" w:rsidTr="00015B5D">
        <w:trPr>
          <w:trHeight w:val="301"/>
          <w:tblCellSpacing w:w="20" w:type="dxa"/>
        </w:trPr>
        <w:tc>
          <w:tcPr>
            <w:tcW w:w="891" w:type="pct"/>
          </w:tcPr>
          <w:p w:rsidR="00000000" w:rsidRDefault="00015B5D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</w:tcPr>
          <w:p w:rsidR="00000000" w:rsidRPr="00015B5D" w:rsidRDefault="00015B5D" w:rsidP="00015B5D">
            <w:pPr>
              <w:rPr>
                <w:sz w:val="22"/>
              </w:rPr>
            </w:pPr>
            <w:r w:rsidRPr="00015B5D">
              <w:rPr>
                <w:sz w:val="22"/>
              </w:rPr>
              <w:t>/</w:t>
            </w:r>
          </w:p>
        </w:tc>
      </w:tr>
      <w:tr w:rsidR="00000000" w:rsidTr="00015B5D">
        <w:trPr>
          <w:trHeight w:val="301"/>
          <w:tblCellSpacing w:w="20" w:type="dxa"/>
        </w:trPr>
        <w:tc>
          <w:tcPr>
            <w:tcW w:w="891" w:type="pct"/>
          </w:tcPr>
          <w:p w:rsidR="00000000" w:rsidRDefault="00015B5D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</w:tcPr>
          <w:p w:rsidR="00000000" w:rsidRPr="00015B5D" w:rsidRDefault="00015B5D" w:rsidP="00015B5D">
            <w:pPr>
              <w:numPr>
                <w:ilvl w:val="0"/>
                <w:numId w:val="33"/>
              </w:numPr>
              <w:rPr>
                <w:rFonts w:ascii="Calibri" w:hAnsi="Calibri"/>
                <w:color w:val="000000"/>
                <w:sz w:val="22"/>
                <w:szCs w:val="20"/>
              </w:rPr>
            </w:pPr>
            <w:r w:rsidRPr="00015B5D">
              <w:rPr>
                <w:color w:val="000000"/>
                <w:sz w:val="22"/>
                <w:szCs w:val="22"/>
              </w:rPr>
              <w:t>GEO: PREBIVALSTVO – DRUŽBENE SESTAVE PREBIV</w:t>
            </w:r>
            <w:r w:rsidRPr="00015B5D">
              <w:rPr>
                <w:color w:val="000000"/>
                <w:sz w:val="22"/>
                <w:szCs w:val="22"/>
              </w:rPr>
              <w:t>ALSTVA</w:t>
            </w:r>
            <w:r w:rsidRPr="00015B5D">
              <w:rPr>
                <w:sz w:val="22"/>
              </w:rPr>
              <w:br/>
            </w:r>
            <w:r w:rsidRPr="00015B5D">
              <w:rPr>
                <w:color w:val="000000"/>
                <w:sz w:val="22"/>
                <w:szCs w:val="22"/>
              </w:rPr>
              <w:t>Cilji:  - dijaki razumejo jezikovno sestavo prebivalstva</w:t>
            </w:r>
            <w:r w:rsidRPr="00015B5D">
              <w:rPr>
                <w:sz w:val="22"/>
              </w:rPr>
              <w:t xml:space="preserve"> in </w:t>
            </w:r>
            <w:r w:rsidRPr="00015B5D">
              <w:rPr>
                <w:color w:val="000000"/>
                <w:sz w:val="22"/>
                <w:szCs w:val="22"/>
              </w:rPr>
              <w:t xml:space="preserve">dijaki spoznajo pojem narod, </w:t>
            </w:r>
            <w:proofErr w:type="spellStart"/>
            <w:r w:rsidRPr="00015B5D">
              <w:rPr>
                <w:color w:val="000000"/>
                <w:sz w:val="22"/>
                <w:szCs w:val="22"/>
              </w:rPr>
              <w:t>narodnastna</w:t>
            </w:r>
            <w:proofErr w:type="spellEnd"/>
            <w:r w:rsidRPr="00015B5D">
              <w:rPr>
                <w:color w:val="000000"/>
                <w:sz w:val="22"/>
                <w:szCs w:val="22"/>
              </w:rPr>
              <w:t xml:space="preserve"> manjšina</w:t>
            </w:r>
          </w:p>
          <w:p w:rsidR="00000000" w:rsidRPr="00015B5D" w:rsidRDefault="00015B5D" w:rsidP="00015B5D">
            <w:pPr>
              <w:numPr>
                <w:ilvl w:val="0"/>
                <w:numId w:val="33"/>
              </w:numPr>
              <w:rPr>
                <w:color w:val="000000"/>
                <w:sz w:val="22"/>
                <w:szCs w:val="20"/>
              </w:rPr>
            </w:pPr>
            <w:r w:rsidRPr="00015B5D">
              <w:rPr>
                <w:color w:val="000000"/>
                <w:sz w:val="22"/>
                <w:szCs w:val="20"/>
              </w:rPr>
              <w:t>Projekt Piran: dijaki spoznavajo položaj italijanske manjšine v Piranu, iščejo »znake« dvojezičnosti in sodelujejo pri postavitvi učne poti</w:t>
            </w:r>
            <w:r w:rsidRPr="00015B5D">
              <w:rPr>
                <w:color w:val="000000"/>
                <w:sz w:val="22"/>
                <w:szCs w:val="20"/>
              </w:rPr>
              <w:t xml:space="preserve"> po Piranu</w:t>
            </w:r>
          </w:p>
        </w:tc>
      </w:tr>
    </w:tbl>
    <w:p w:rsidR="00000000" w:rsidRDefault="00015B5D">
      <w:pPr>
        <w:ind w:left="360"/>
        <w:jc w:val="both"/>
        <w:rPr>
          <w:b/>
          <w:sz w:val="22"/>
          <w:szCs w:val="16"/>
        </w:rPr>
      </w:pPr>
    </w:p>
    <w:p w:rsidR="00000000" w:rsidRDefault="00015B5D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lastRenderedPageBreak/>
        <w:t>Navedite, kaj bodo glavni cilji in vsebina dela TU. Obvezno vedno pojasnite, kako se bodo v delu TU (in sodelujočih SU) uveljavljali inovativni pristopi k poučevanju TJ in kako se bo izkaz(</w:t>
      </w:r>
      <w:proofErr w:type="spellStart"/>
      <w:r>
        <w:rPr>
          <w:i/>
          <w:color w:val="000000"/>
          <w:sz w:val="18"/>
        </w:rPr>
        <w:t>ov</w:t>
      </w:r>
      <w:proofErr w:type="spellEnd"/>
      <w:r>
        <w:rPr>
          <w:i/>
          <w:color w:val="000000"/>
          <w:sz w:val="18"/>
        </w:rPr>
        <w:t>)</w:t>
      </w:r>
      <w:proofErr w:type="spellStart"/>
      <w:r>
        <w:rPr>
          <w:i/>
          <w:color w:val="000000"/>
          <w:sz w:val="18"/>
        </w:rPr>
        <w:t>ala</w:t>
      </w:r>
      <w:proofErr w:type="spellEnd"/>
      <w:r>
        <w:rPr>
          <w:i/>
          <w:color w:val="000000"/>
          <w:sz w:val="18"/>
        </w:rPr>
        <w:t xml:space="preserve"> dodana vrednost.</w:t>
      </w:r>
    </w:p>
    <w:p w:rsidR="00000000" w:rsidRDefault="00015B5D">
      <w:pPr>
        <w:rPr>
          <w:b/>
          <w:szCs w:val="28"/>
        </w:rPr>
      </w:pPr>
    </w:p>
    <w:p w:rsidR="00000000" w:rsidRDefault="00015B5D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1.2</w:t>
      </w:r>
      <w:r>
        <w:rPr>
          <w:rFonts w:ascii="Tahoma" w:hAnsi="Tahoma" w:cs="Tahoma"/>
          <w:b/>
          <w:sz w:val="22"/>
          <w:szCs w:val="28"/>
        </w:rPr>
        <w:tab/>
        <w:t xml:space="preserve">Izvedbene in didaktične </w:t>
      </w:r>
      <w:r>
        <w:rPr>
          <w:rFonts w:ascii="Tahoma" w:hAnsi="Tahoma" w:cs="Tahoma"/>
          <w:b/>
          <w:sz w:val="22"/>
          <w:szCs w:val="28"/>
        </w:rPr>
        <w:t>značilnosti (po kategorijah)</w:t>
      </w:r>
    </w:p>
    <w:p w:rsidR="00000000" w:rsidRDefault="00015B5D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3"/>
        <w:gridCol w:w="12162"/>
      </w:tblGrid>
      <w:tr w:rsidR="00000000" w:rsidTr="00015B5D">
        <w:trPr>
          <w:trHeight w:val="301"/>
          <w:tblCellSpacing w:w="20" w:type="dxa"/>
        </w:trPr>
        <w:tc>
          <w:tcPr>
            <w:tcW w:w="892" w:type="pct"/>
          </w:tcPr>
          <w:p w:rsidR="00000000" w:rsidRDefault="00015B5D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</w:tcPr>
          <w:p w:rsidR="00000000" w:rsidRPr="00015B5D" w:rsidRDefault="00015B5D">
            <w:pPr>
              <w:jc w:val="both"/>
              <w:rPr>
                <w:sz w:val="22"/>
              </w:rPr>
            </w:pPr>
            <w:r w:rsidRPr="00015B5D">
              <w:rPr>
                <w:sz w:val="22"/>
              </w:rPr>
              <w:t>Diskusija o prebranem delu oz. gledanem filmu, argumentiranje, recenzija (filma, posnetka, literarnega odlomka...), igra vlog...</w:t>
            </w:r>
          </w:p>
        </w:tc>
      </w:tr>
      <w:tr w:rsidR="00000000" w:rsidTr="00015B5D">
        <w:trPr>
          <w:trHeight w:val="301"/>
          <w:tblCellSpacing w:w="20" w:type="dxa"/>
        </w:trPr>
        <w:tc>
          <w:tcPr>
            <w:tcW w:w="892" w:type="pct"/>
          </w:tcPr>
          <w:p w:rsidR="00000000" w:rsidRDefault="00015B5D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</w:tcPr>
          <w:p w:rsidR="00000000" w:rsidRPr="00015B5D" w:rsidRDefault="00015B5D">
            <w:pPr>
              <w:jc w:val="both"/>
              <w:rPr>
                <w:sz w:val="22"/>
              </w:rPr>
            </w:pPr>
            <w:r w:rsidRPr="00015B5D">
              <w:rPr>
                <w:sz w:val="22"/>
              </w:rPr>
              <w:t>/</w:t>
            </w:r>
          </w:p>
        </w:tc>
      </w:tr>
      <w:tr w:rsidR="00000000" w:rsidTr="00015B5D">
        <w:trPr>
          <w:trHeight w:val="301"/>
          <w:tblCellSpacing w:w="20" w:type="dxa"/>
        </w:trPr>
        <w:tc>
          <w:tcPr>
            <w:tcW w:w="892" w:type="pct"/>
          </w:tcPr>
          <w:p w:rsidR="00000000" w:rsidRDefault="00015B5D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</w:t>
            </w:r>
            <w:r>
              <w:rPr>
                <w:b/>
                <w:bCs/>
                <w:kern w:val="24"/>
                <w:sz w:val="22"/>
                <w:szCs w:val="22"/>
              </w:rPr>
              <w:t>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</w:tcPr>
          <w:p w:rsidR="00000000" w:rsidRPr="00015B5D" w:rsidRDefault="00015B5D">
            <w:pPr>
              <w:jc w:val="both"/>
              <w:rPr>
                <w:sz w:val="22"/>
              </w:rPr>
            </w:pPr>
            <w:r w:rsidRPr="00015B5D">
              <w:rPr>
                <w:sz w:val="22"/>
              </w:rPr>
              <w:t>Pogovor (geografija 1. letnik), anketa in delo na terenu (projekt Piran)</w:t>
            </w:r>
          </w:p>
        </w:tc>
      </w:tr>
    </w:tbl>
    <w:p w:rsidR="00000000" w:rsidRDefault="00015B5D">
      <w:pPr>
        <w:ind w:left="360"/>
        <w:jc w:val="both"/>
        <w:rPr>
          <w:b/>
          <w:sz w:val="22"/>
          <w:szCs w:val="16"/>
        </w:rPr>
      </w:pPr>
    </w:p>
    <w:p w:rsidR="00000000" w:rsidRDefault="00015B5D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 xml:space="preserve">Predstavite in utemeljite organizacijske, izvedbene in didaktične značilnosti oz. posebnosti dela TU (in sodelujočih SU). </w:t>
      </w:r>
    </w:p>
    <w:p w:rsidR="00000000" w:rsidRDefault="00015B5D">
      <w:pPr>
        <w:rPr>
          <w:b/>
          <w:i/>
          <w:sz w:val="22"/>
          <w:szCs w:val="28"/>
        </w:rPr>
      </w:pPr>
    </w:p>
    <w:p w:rsidR="00000000" w:rsidRDefault="00015B5D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1.3</w:t>
      </w:r>
      <w:r>
        <w:rPr>
          <w:rFonts w:ascii="Tahoma" w:hAnsi="Tahoma" w:cs="Tahoma"/>
          <w:b/>
          <w:sz w:val="22"/>
          <w:szCs w:val="28"/>
        </w:rPr>
        <w:tab/>
        <w:t xml:space="preserve">Samostojno </w:t>
      </w:r>
      <w:r>
        <w:rPr>
          <w:rFonts w:ascii="Tahoma" w:hAnsi="Tahoma" w:cs="Tahoma"/>
          <w:b/>
          <w:sz w:val="22"/>
          <w:szCs w:val="28"/>
        </w:rPr>
        <w:t>delo tujega učitelja (po kategorijah)</w:t>
      </w:r>
    </w:p>
    <w:p w:rsidR="00000000" w:rsidRDefault="00015B5D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000000" w:rsidTr="00015B5D">
        <w:trPr>
          <w:trHeight w:val="301"/>
          <w:tblCellSpacing w:w="20" w:type="dxa"/>
        </w:trPr>
        <w:tc>
          <w:tcPr>
            <w:tcW w:w="891" w:type="pct"/>
          </w:tcPr>
          <w:p w:rsidR="00000000" w:rsidRDefault="00015B5D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000000" w:rsidRDefault="00015B5D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z učenci/dijaki</w:t>
            </w:r>
          </w:p>
          <w:p w:rsidR="00000000" w:rsidRDefault="00015B5D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(celoletno in v celotnem obsegu izvedeno od TU; za učence dijake obvezno ali prostovoljno)</w:t>
            </w:r>
          </w:p>
        </w:tc>
        <w:tc>
          <w:tcPr>
            <w:tcW w:w="4068" w:type="pct"/>
          </w:tcPr>
          <w:p w:rsidR="00000000" w:rsidRPr="00015B5D" w:rsidRDefault="00015B5D">
            <w:pPr>
              <w:jc w:val="both"/>
              <w:rPr>
                <w:b/>
                <w:sz w:val="22"/>
              </w:rPr>
            </w:pPr>
            <w:r w:rsidRPr="00015B5D">
              <w:rPr>
                <w:b/>
                <w:sz w:val="22"/>
              </w:rPr>
              <w:t>/</w:t>
            </w:r>
          </w:p>
        </w:tc>
      </w:tr>
      <w:tr w:rsidR="00000000" w:rsidTr="00015B5D">
        <w:trPr>
          <w:trHeight w:val="301"/>
          <w:tblCellSpacing w:w="20" w:type="dxa"/>
        </w:trPr>
        <w:tc>
          <w:tcPr>
            <w:tcW w:w="891" w:type="pct"/>
          </w:tcPr>
          <w:p w:rsidR="00000000" w:rsidRDefault="00015B5D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Interesne dejavnosti oz. obvezne izbirne vsebine</w:t>
            </w:r>
          </w:p>
          <w:p w:rsidR="00000000" w:rsidRDefault="00015B5D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(del za učence/dijake izbirnega, a obvez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nega programa)</w:t>
            </w:r>
          </w:p>
        </w:tc>
        <w:tc>
          <w:tcPr>
            <w:tcW w:w="4068" w:type="pct"/>
          </w:tcPr>
          <w:p w:rsidR="00000000" w:rsidRPr="00015B5D" w:rsidRDefault="00015B5D">
            <w:pPr>
              <w:jc w:val="both"/>
              <w:rPr>
                <w:b/>
                <w:sz w:val="22"/>
              </w:rPr>
            </w:pPr>
            <w:r w:rsidRPr="00015B5D">
              <w:rPr>
                <w:b/>
                <w:sz w:val="22"/>
              </w:rPr>
              <w:t>/</w:t>
            </w:r>
          </w:p>
        </w:tc>
      </w:tr>
      <w:tr w:rsidR="00000000" w:rsidTr="00015B5D">
        <w:trPr>
          <w:trHeight w:val="301"/>
          <w:tblCellSpacing w:w="20" w:type="dxa"/>
        </w:trPr>
        <w:tc>
          <w:tcPr>
            <w:tcW w:w="891" w:type="pct"/>
          </w:tcPr>
          <w:p w:rsidR="00000000" w:rsidRDefault="00015B5D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000000" w:rsidRDefault="00015B5D">
            <w:r>
              <w:rPr>
                <w:bCs/>
                <w:color w:val="000000"/>
                <w:kern w:val="24"/>
                <w:sz w:val="18"/>
                <w:szCs w:val="22"/>
              </w:rPr>
              <w:t>(izvedene ob pouku, za učence/dijake prostovoljne)</w:t>
            </w:r>
          </w:p>
        </w:tc>
        <w:tc>
          <w:tcPr>
            <w:tcW w:w="4068" w:type="pct"/>
          </w:tcPr>
          <w:p w:rsidR="00000000" w:rsidRPr="00015B5D" w:rsidRDefault="00015B5D">
            <w:pPr>
              <w:jc w:val="both"/>
              <w:rPr>
                <w:b/>
                <w:sz w:val="22"/>
              </w:rPr>
            </w:pPr>
            <w:r w:rsidRPr="00015B5D">
              <w:rPr>
                <w:b/>
                <w:sz w:val="22"/>
              </w:rPr>
              <w:t>/</w:t>
            </w:r>
          </w:p>
        </w:tc>
      </w:tr>
    </w:tbl>
    <w:p w:rsidR="00000000" w:rsidRDefault="00015B5D">
      <w:pPr>
        <w:ind w:left="360"/>
        <w:jc w:val="both"/>
        <w:rPr>
          <w:b/>
          <w:sz w:val="22"/>
          <w:szCs w:val="16"/>
        </w:rPr>
      </w:pPr>
    </w:p>
    <w:p w:rsidR="00000000" w:rsidRDefault="00015B5D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Tuji učitelj predstavi glavne učne cilje, vsebine in/oz. pričakovane rezultate, pristope in metode poučevanja ter dejavnosti učencev/dijakov po posameznih kategori</w:t>
      </w:r>
      <w:r>
        <w:rPr>
          <w:i/>
          <w:color w:val="000000"/>
          <w:sz w:val="18"/>
        </w:rPr>
        <w:t>jah. Tudi ta del načrta mora biti  napisan v slovenščini (naloga KTJ).</w:t>
      </w:r>
    </w:p>
    <w:p w:rsidR="00000000" w:rsidRDefault="00015B5D">
      <w:pPr>
        <w:jc w:val="right"/>
        <w:rPr>
          <w:sz w:val="16"/>
          <w:szCs w:val="16"/>
        </w:rPr>
      </w:pPr>
    </w:p>
    <w:p w:rsidR="00015B5D" w:rsidRDefault="00015B5D">
      <w:pPr>
        <w:jc w:val="right"/>
        <w:rPr>
          <w:sz w:val="16"/>
          <w:szCs w:val="16"/>
        </w:rPr>
      </w:pPr>
    </w:p>
    <w:p w:rsidR="00015B5D" w:rsidRDefault="00015B5D">
      <w:pPr>
        <w:jc w:val="right"/>
        <w:rPr>
          <w:sz w:val="16"/>
          <w:szCs w:val="16"/>
        </w:rPr>
      </w:pPr>
    </w:p>
    <w:p w:rsidR="00015B5D" w:rsidRDefault="00015B5D">
      <w:pPr>
        <w:jc w:val="right"/>
        <w:rPr>
          <w:sz w:val="16"/>
          <w:szCs w:val="16"/>
        </w:rPr>
      </w:pPr>
    </w:p>
    <w:p w:rsidR="00015B5D" w:rsidRDefault="00015B5D">
      <w:pPr>
        <w:jc w:val="right"/>
        <w:rPr>
          <w:sz w:val="16"/>
          <w:szCs w:val="16"/>
        </w:rPr>
      </w:pPr>
    </w:p>
    <w:p w:rsidR="00015B5D" w:rsidRDefault="00015B5D">
      <w:pPr>
        <w:jc w:val="right"/>
        <w:rPr>
          <w:sz w:val="16"/>
          <w:szCs w:val="16"/>
        </w:rPr>
      </w:pPr>
    </w:p>
    <w:p w:rsidR="00015B5D" w:rsidRDefault="00015B5D">
      <w:pPr>
        <w:jc w:val="right"/>
        <w:rPr>
          <w:sz w:val="16"/>
          <w:szCs w:val="16"/>
        </w:rPr>
      </w:pPr>
    </w:p>
    <w:p w:rsidR="00000000" w:rsidRDefault="00015B5D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000000" w:rsidRDefault="00015B5D">
      <w:pPr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5"/>
        <w:gridCol w:w="12020"/>
      </w:tblGrid>
      <w:tr w:rsidR="00000000" w:rsidTr="00015B5D">
        <w:trPr>
          <w:trHeight w:val="301"/>
          <w:tblCellSpacing w:w="20" w:type="dxa"/>
        </w:trPr>
        <w:tc>
          <w:tcPr>
            <w:tcW w:w="939" w:type="pct"/>
          </w:tcPr>
          <w:p w:rsidR="00000000" w:rsidRDefault="00015B5D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</w:tcPr>
          <w:p w:rsidR="00000000" w:rsidRDefault="00015B5D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  <w:tr w:rsidR="00000000" w:rsidTr="00015B5D">
        <w:trPr>
          <w:trHeight w:val="301"/>
          <w:tblCellSpacing w:w="20" w:type="dxa"/>
        </w:trPr>
        <w:tc>
          <w:tcPr>
            <w:tcW w:w="939" w:type="pct"/>
          </w:tcPr>
          <w:p w:rsidR="00000000" w:rsidRDefault="00015B5D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</w:tcPr>
          <w:p w:rsidR="00000000" w:rsidRDefault="00015B5D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</w:tbl>
    <w:p w:rsidR="00000000" w:rsidRDefault="00015B5D">
      <w:pPr>
        <w:rPr>
          <w:sz w:val="16"/>
          <w:szCs w:val="16"/>
        </w:rPr>
      </w:pPr>
    </w:p>
    <w:p w:rsidR="00000000" w:rsidRDefault="00015B5D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</w:t>
      </w:r>
      <w:r>
        <w:rPr>
          <w:i/>
          <w:color w:val="000000"/>
          <w:sz w:val="18"/>
        </w:rPr>
        <w:t>rugimi šolami. Posebej utemeljite vlogo TU.</w:t>
      </w:r>
    </w:p>
    <w:p w:rsidR="00000000" w:rsidRDefault="00015B5D">
      <w:pPr>
        <w:rPr>
          <w:sz w:val="16"/>
          <w:szCs w:val="16"/>
        </w:rPr>
      </w:pPr>
    </w:p>
    <w:p w:rsidR="00000000" w:rsidRDefault="00015B5D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Cs w:val="22"/>
        </w:rPr>
        <w:t xml:space="preserve">     OBSEG DELA: </w:t>
      </w:r>
    </w:p>
    <w:p w:rsidR="00000000" w:rsidRDefault="00015B5D">
      <w:pPr>
        <w:pStyle w:val="Odstavekseznama"/>
        <w:rPr>
          <w:b/>
          <w:sz w:val="22"/>
          <w:szCs w:val="22"/>
        </w:rPr>
      </w:pPr>
    </w:p>
    <w:p w:rsidR="00000000" w:rsidRDefault="00015B5D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Učna obveznost tujega učitelja v urah pouka</w:t>
      </w:r>
    </w:p>
    <w:p w:rsidR="00000000" w:rsidRDefault="00015B5D">
      <w:pPr>
        <w:ind w:left="705"/>
        <w:jc w:val="both"/>
        <w:rPr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445"/>
        <w:gridCol w:w="2556"/>
        <w:gridCol w:w="2349"/>
        <w:gridCol w:w="2492"/>
        <w:gridCol w:w="2512"/>
      </w:tblGrid>
      <w:tr w:rsidR="00000000" w:rsidTr="00015B5D">
        <w:trPr>
          <w:cantSplit/>
          <w:trHeight w:val="272"/>
          <w:tblCellSpacing w:w="20" w:type="dxa"/>
        </w:trPr>
        <w:tc>
          <w:tcPr>
            <w:tcW w:w="2529" w:type="pct"/>
            <w:gridSpan w:val="3"/>
            <w:hideMark/>
          </w:tcPr>
          <w:p w:rsidR="00000000" w:rsidRDefault="00015B5D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Učna obveznost na matični/partnerski šoli: 16/4</w:t>
            </w:r>
          </w:p>
        </w:tc>
        <w:tc>
          <w:tcPr>
            <w:tcW w:w="2471" w:type="pct"/>
            <w:gridSpan w:val="3"/>
            <w:vMerge w:val="restart"/>
            <w:vAlign w:val="center"/>
          </w:tcPr>
          <w:p w:rsidR="00000000" w:rsidRDefault="00015B5D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Skupaj učnih ur v mesecu: 80</w:t>
            </w:r>
          </w:p>
        </w:tc>
      </w:tr>
      <w:tr w:rsidR="00000000" w:rsidTr="00015B5D">
        <w:trPr>
          <w:cantSplit/>
          <w:trHeight w:val="262"/>
          <w:tblCellSpacing w:w="20" w:type="dxa"/>
        </w:trPr>
        <w:tc>
          <w:tcPr>
            <w:tcW w:w="2529" w:type="pct"/>
            <w:gridSpan w:val="3"/>
            <w:hideMark/>
          </w:tcPr>
          <w:p w:rsidR="00000000" w:rsidRDefault="00015B5D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Učna obveznost na partnerski/matični šoli:4/16</w:t>
            </w:r>
          </w:p>
        </w:tc>
        <w:tc>
          <w:tcPr>
            <w:tcW w:w="2471" w:type="pct"/>
            <w:gridSpan w:val="3"/>
            <w:vMerge/>
            <w:vAlign w:val="center"/>
          </w:tcPr>
          <w:p w:rsidR="00000000" w:rsidRDefault="00015B5D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000000" w:rsidTr="00015B5D">
        <w:trPr>
          <w:trHeight w:val="220"/>
          <w:tblCellSpacing w:w="20" w:type="dxa"/>
        </w:trPr>
        <w:tc>
          <w:tcPr>
            <w:tcW w:w="2529" w:type="pct"/>
            <w:gridSpan w:val="3"/>
            <w:vAlign w:val="center"/>
            <w:hideMark/>
          </w:tcPr>
          <w:p w:rsidR="00000000" w:rsidRDefault="00015B5D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TIMSKO POUČEVANJE (</w:t>
            </w:r>
            <w:r>
              <w:rPr>
                <w:b/>
                <w:kern w:val="24"/>
                <w:sz w:val="22"/>
                <w:szCs w:val="22"/>
              </w:rPr>
              <w:t>TP)</w:t>
            </w:r>
          </w:p>
        </w:tc>
        <w:tc>
          <w:tcPr>
            <w:tcW w:w="2471" w:type="pct"/>
            <w:gridSpan w:val="3"/>
            <w:vAlign w:val="center"/>
            <w:hideMark/>
          </w:tcPr>
          <w:p w:rsidR="00000000" w:rsidRDefault="00015B5D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 (SP)</w:t>
            </w:r>
          </w:p>
        </w:tc>
      </w:tr>
      <w:tr w:rsidR="00000000" w:rsidTr="00015B5D">
        <w:trPr>
          <w:trHeight w:val="272"/>
          <w:tblCellSpacing w:w="20" w:type="dxa"/>
        </w:trPr>
        <w:tc>
          <w:tcPr>
            <w:tcW w:w="2529" w:type="pct"/>
            <w:gridSpan w:val="3"/>
            <w:hideMark/>
          </w:tcPr>
          <w:p w:rsidR="00000000" w:rsidRDefault="00015B5D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 64</w:t>
            </w:r>
          </w:p>
        </w:tc>
        <w:tc>
          <w:tcPr>
            <w:tcW w:w="2471" w:type="pct"/>
            <w:gridSpan w:val="3"/>
            <w:hideMark/>
          </w:tcPr>
          <w:p w:rsidR="00000000" w:rsidRDefault="00015B5D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ur:/</w:t>
            </w:r>
          </w:p>
        </w:tc>
      </w:tr>
      <w:tr w:rsidR="00000000" w:rsidTr="00015B5D">
        <w:trPr>
          <w:trHeight w:val="300"/>
          <w:tblCellSpacing w:w="20" w:type="dxa"/>
        </w:trPr>
        <w:tc>
          <w:tcPr>
            <w:tcW w:w="1667" w:type="pct"/>
            <w:gridSpan w:val="2"/>
            <w:vAlign w:val="center"/>
            <w:hideMark/>
          </w:tcPr>
          <w:p w:rsidR="00000000" w:rsidRDefault="00015B5D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Interaktivno (ITP)</w:t>
            </w:r>
          </w:p>
        </w:tc>
        <w:tc>
          <w:tcPr>
            <w:tcW w:w="862" w:type="pct"/>
            <w:vAlign w:val="center"/>
          </w:tcPr>
          <w:p w:rsidR="00000000" w:rsidRDefault="00015B5D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Gostujoče (GTP)</w:t>
            </w:r>
          </w:p>
        </w:tc>
        <w:tc>
          <w:tcPr>
            <w:tcW w:w="791" w:type="pct"/>
            <w:vAlign w:val="center"/>
            <w:hideMark/>
          </w:tcPr>
          <w:p w:rsidR="00000000" w:rsidRDefault="00015B5D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000000" w:rsidRDefault="00015B5D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z učenci/dijaki</w:t>
            </w:r>
          </w:p>
        </w:tc>
        <w:tc>
          <w:tcPr>
            <w:tcW w:w="840" w:type="pct"/>
            <w:vAlign w:val="center"/>
          </w:tcPr>
          <w:p w:rsidR="00000000" w:rsidRDefault="00015B5D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Interesne dejavnosti oz. OIV</w:t>
            </w:r>
          </w:p>
        </w:tc>
        <w:tc>
          <w:tcPr>
            <w:tcW w:w="840" w:type="pct"/>
            <w:vAlign w:val="center"/>
          </w:tcPr>
          <w:p w:rsidR="00000000" w:rsidRDefault="00015B5D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000000" w:rsidTr="00015B5D">
        <w:trPr>
          <w:cantSplit/>
          <w:trHeight w:val="227"/>
          <w:tblCellSpacing w:w="20" w:type="dxa"/>
        </w:trPr>
        <w:tc>
          <w:tcPr>
            <w:tcW w:w="843" w:type="pct"/>
            <w:hideMark/>
          </w:tcPr>
          <w:p w:rsidR="00000000" w:rsidRDefault="00015B5D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</w:tcPr>
          <w:p w:rsidR="00000000" w:rsidRDefault="00015B5D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vAlign w:val="center"/>
          </w:tcPr>
          <w:p w:rsidR="00000000" w:rsidRDefault="00015B5D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ur:/</w:t>
            </w:r>
          </w:p>
        </w:tc>
        <w:tc>
          <w:tcPr>
            <w:tcW w:w="791" w:type="pct"/>
            <w:vMerge w:val="restart"/>
            <w:vAlign w:val="center"/>
            <w:hideMark/>
          </w:tcPr>
          <w:p w:rsidR="00000000" w:rsidRDefault="00015B5D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ur:/</w:t>
            </w:r>
          </w:p>
        </w:tc>
        <w:tc>
          <w:tcPr>
            <w:tcW w:w="840" w:type="pct"/>
            <w:vMerge w:val="restart"/>
            <w:vAlign w:val="center"/>
          </w:tcPr>
          <w:p w:rsidR="00000000" w:rsidRDefault="00015B5D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</w:t>
            </w:r>
            <w:r>
              <w:rPr>
                <w:b/>
                <w:kern w:val="24"/>
                <w:sz w:val="22"/>
                <w:szCs w:val="22"/>
              </w:rPr>
              <w:t>vilo ur:/</w:t>
            </w:r>
          </w:p>
        </w:tc>
        <w:tc>
          <w:tcPr>
            <w:tcW w:w="840" w:type="pct"/>
            <w:vMerge w:val="restart"/>
            <w:vAlign w:val="center"/>
          </w:tcPr>
          <w:p w:rsidR="00000000" w:rsidRDefault="00015B5D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ur:/</w:t>
            </w:r>
          </w:p>
        </w:tc>
      </w:tr>
      <w:tr w:rsidR="00000000" w:rsidTr="00015B5D">
        <w:trPr>
          <w:cantSplit/>
          <w:trHeight w:val="269"/>
          <w:tblCellSpacing w:w="20" w:type="dxa"/>
        </w:trPr>
        <w:tc>
          <w:tcPr>
            <w:tcW w:w="843" w:type="pct"/>
            <w:hideMark/>
          </w:tcPr>
          <w:p w:rsidR="00000000" w:rsidRDefault="00015B5D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ur:64</w:t>
            </w:r>
          </w:p>
        </w:tc>
        <w:tc>
          <w:tcPr>
            <w:tcW w:w="824" w:type="pct"/>
          </w:tcPr>
          <w:p w:rsidR="00000000" w:rsidRDefault="00015B5D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ur:4</w:t>
            </w:r>
          </w:p>
        </w:tc>
        <w:tc>
          <w:tcPr>
            <w:tcW w:w="862" w:type="pct"/>
            <w:vMerge/>
          </w:tcPr>
          <w:p w:rsidR="00000000" w:rsidRDefault="00015B5D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000000" w:rsidRDefault="00015B5D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000000" w:rsidRDefault="00015B5D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000000" w:rsidRDefault="00015B5D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000000" w:rsidRDefault="00015B5D">
      <w:pPr>
        <w:ind w:left="705"/>
        <w:jc w:val="both"/>
        <w:rPr>
          <w:b/>
          <w:sz w:val="16"/>
          <w:szCs w:val="16"/>
        </w:rPr>
      </w:pPr>
    </w:p>
    <w:p w:rsidR="00000000" w:rsidRDefault="00015B5D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Opombe in pojasnila</w:t>
      </w:r>
      <w:r>
        <w:rPr>
          <w:color w:val="000000"/>
          <w:sz w:val="22"/>
          <w:szCs w:val="22"/>
        </w:rPr>
        <w:t>:</w:t>
      </w:r>
    </w:p>
    <w:p w:rsidR="00000000" w:rsidRDefault="00015B5D">
      <w:pPr>
        <w:jc w:val="both"/>
        <w:rPr>
          <w:b/>
          <w:sz w:val="22"/>
          <w:szCs w:val="22"/>
        </w:rPr>
      </w:pPr>
    </w:p>
    <w:p w:rsidR="00015B5D" w:rsidRDefault="00015B5D">
      <w:pPr>
        <w:jc w:val="both"/>
        <w:rPr>
          <w:b/>
          <w:sz w:val="22"/>
          <w:szCs w:val="22"/>
        </w:rPr>
      </w:pPr>
    </w:p>
    <w:p w:rsidR="00015B5D" w:rsidRDefault="00015B5D">
      <w:pPr>
        <w:jc w:val="both"/>
        <w:rPr>
          <w:b/>
          <w:sz w:val="22"/>
          <w:szCs w:val="22"/>
        </w:rPr>
      </w:pPr>
    </w:p>
    <w:p w:rsidR="00015B5D" w:rsidRDefault="00015B5D">
      <w:pPr>
        <w:jc w:val="both"/>
        <w:rPr>
          <w:b/>
          <w:sz w:val="22"/>
          <w:szCs w:val="22"/>
        </w:rPr>
      </w:pPr>
    </w:p>
    <w:p w:rsidR="00015B5D" w:rsidRDefault="00015B5D">
      <w:pPr>
        <w:jc w:val="both"/>
        <w:rPr>
          <w:b/>
          <w:sz w:val="22"/>
          <w:szCs w:val="22"/>
        </w:rPr>
      </w:pPr>
    </w:p>
    <w:p w:rsidR="00015B5D" w:rsidRDefault="00015B5D">
      <w:pPr>
        <w:jc w:val="both"/>
        <w:rPr>
          <w:b/>
          <w:sz w:val="22"/>
          <w:szCs w:val="22"/>
        </w:rPr>
      </w:pPr>
    </w:p>
    <w:p w:rsidR="00015B5D" w:rsidRDefault="00015B5D">
      <w:pPr>
        <w:jc w:val="both"/>
        <w:rPr>
          <w:b/>
          <w:sz w:val="22"/>
          <w:szCs w:val="22"/>
        </w:rPr>
      </w:pPr>
    </w:p>
    <w:p w:rsidR="00015B5D" w:rsidRDefault="00015B5D">
      <w:pPr>
        <w:jc w:val="both"/>
        <w:rPr>
          <w:b/>
          <w:sz w:val="22"/>
          <w:szCs w:val="22"/>
        </w:rPr>
      </w:pPr>
    </w:p>
    <w:p w:rsidR="00015B5D" w:rsidRDefault="00015B5D">
      <w:pPr>
        <w:jc w:val="both"/>
        <w:rPr>
          <w:b/>
          <w:sz w:val="22"/>
          <w:szCs w:val="22"/>
        </w:rPr>
      </w:pPr>
    </w:p>
    <w:p w:rsidR="00015B5D" w:rsidRDefault="00015B5D">
      <w:pPr>
        <w:jc w:val="both"/>
        <w:rPr>
          <w:b/>
          <w:sz w:val="22"/>
          <w:szCs w:val="22"/>
        </w:rPr>
      </w:pPr>
    </w:p>
    <w:p w:rsidR="00015B5D" w:rsidRDefault="00015B5D">
      <w:pPr>
        <w:jc w:val="both"/>
        <w:rPr>
          <w:b/>
          <w:sz w:val="22"/>
          <w:szCs w:val="22"/>
        </w:rPr>
      </w:pPr>
    </w:p>
    <w:p w:rsidR="00015B5D" w:rsidRDefault="00015B5D">
      <w:pPr>
        <w:jc w:val="both"/>
        <w:rPr>
          <w:b/>
          <w:sz w:val="22"/>
          <w:szCs w:val="22"/>
        </w:rPr>
      </w:pPr>
    </w:p>
    <w:p w:rsidR="00015B5D" w:rsidRDefault="00015B5D">
      <w:pPr>
        <w:jc w:val="both"/>
        <w:rPr>
          <w:b/>
          <w:sz w:val="22"/>
          <w:szCs w:val="22"/>
        </w:rPr>
      </w:pPr>
    </w:p>
    <w:p w:rsidR="00015B5D" w:rsidRDefault="00015B5D">
      <w:pPr>
        <w:jc w:val="both"/>
        <w:rPr>
          <w:b/>
          <w:sz w:val="22"/>
          <w:szCs w:val="22"/>
        </w:rPr>
      </w:pPr>
    </w:p>
    <w:p w:rsidR="00015B5D" w:rsidRDefault="00015B5D">
      <w:pPr>
        <w:jc w:val="both"/>
        <w:rPr>
          <w:b/>
          <w:sz w:val="22"/>
          <w:szCs w:val="22"/>
        </w:rPr>
      </w:pPr>
    </w:p>
    <w:p w:rsidR="00000000" w:rsidRDefault="00015B5D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>
        <w:rPr>
          <w:rFonts w:ascii="Tahoma" w:hAnsi="Tahoma" w:cs="Tahoma"/>
          <w:b/>
          <w:sz w:val="22"/>
          <w:szCs w:val="22"/>
        </w:rPr>
        <w:t>Součitelji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tujega učitelja </w:t>
      </w:r>
    </w:p>
    <w:p w:rsidR="00000000" w:rsidRDefault="00015B5D">
      <w:pPr>
        <w:ind w:left="705"/>
        <w:jc w:val="both"/>
        <w:rPr>
          <w:b/>
          <w:sz w:val="22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1167"/>
        <w:gridCol w:w="1488"/>
        <w:gridCol w:w="2194"/>
        <w:gridCol w:w="1247"/>
        <w:gridCol w:w="2136"/>
        <w:gridCol w:w="1198"/>
        <w:gridCol w:w="1204"/>
        <w:gridCol w:w="1777"/>
      </w:tblGrid>
      <w:tr w:rsidR="00015B5D" w:rsidTr="00015B5D">
        <w:trPr>
          <w:trHeight w:val="300"/>
          <w:tblCellSpacing w:w="20" w:type="dxa"/>
        </w:trPr>
        <w:tc>
          <w:tcPr>
            <w:tcW w:w="3575" w:type="pct"/>
            <w:gridSpan w:val="6"/>
            <w:vAlign w:val="center"/>
            <w:hideMark/>
          </w:tcPr>
          <w:p w:rsidR="00000000" w:rsidRDefault="00015B5D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INTERAKTIVNO timsko poučevanje</w:t>
            </w:r>
          </w:p>
        </w:tc>
        <w:tc>
          <w:tcPr>
            <w:tcW w:w="1384" w:type="pct"/>
            <w:gridSpan w:val="3"/>
            <w:vAlign w:val="center"/>
          </w:tcPr>
          <w:p w:rsidR="00000000" w:rsidRDefault="00015B5D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GOSTUJOČE timsko poučevanje</w:t>
            </w:r>
          </w:p>
        </w:tc>
      </w:tr>
      <w:tr w:rsidR="00015B5D" w:rsidTr="00015B5D">
        <w:trPr>
          <w:cantSplit/>
          <w:trHeight w:val="227"/>
          <w:tblCellSpacing w:w="20" w:type="dxa"/>
        </w:trPr>
        <w:tc>
          <w:tcPr>
            <w:tcW w:w="1705" w:type="pct"/>
            <w:gridSpan w:val="3"/>
            <w:hideMark/>
          </w:tcPr>
          <w:p w:rsidR="00000000" w:rsidRDefault="00015B5D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V JEDRNIH timih </w:t>
            </w:r>
            <w:r>
              <w:rPr>
                <w:kern w:val="24"/>
                <w:sz w:val="18"/>
                <w:szCs w:val="18"/>
              </w:rPr>
              <w:t>(</w:t>
            </w:r>
            <w:r>
              <w:rPr>
                <w:i/>
                <w:kern w:val="24"/>
                <w:sz w:val="18"/>
                <w:szCs w:val="18"/>
              </w:rPr>
              <w:t>praviloma ciljni jezik</w:t>
            </w:r>
            <w:r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857" w:type="pct"/>
            <w:gridSpan w:val="3"/>
          </w:tcPr>
          <w:p w:rsidR="00000000" w:rsidRDefault="00015B5D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V DODATNIH timih </w:t>
            </w:r>
            <w:r>
              <w:rPr>
                <w:kern w:val="24"/>
                <w:sz w:val="18"/>
                <w:szCs w:val="18"/>
              </w:rPr>
              <w:t>(</w:t>
            </w:r>
            <w:r>
              <w:rPr>
                <w:i/>
                <w:kern w:val="24"/>
                <w:sz w:val="18"/>
                <w:szCs w:val="18"/>
              </w:rPr>
              <w:t xml:space="preserve">t.i. </w:t>
            </w:r>
            <w:proofErr w:type="spellStart"/>
            <w:r>
              <w:rPr>
                <w:i/>
                <w:kern w:val="24"/>
                <w:sz w:val="18"/>
                <w:szCs w:val="18"/>
              </w:rPr>
              <w:t>medpredmetna</w:t>
            </w:r>
            <w:proofErr w:type="spellEnd"/>
            <w:r>
              <w:rPr>
                <w:i/>
                <w:kern w:val="24"/>
                <w:sz w:val="18"/>
                <w:szCs w:val="18"/>
              </w:rPr>
              <w:t xml:space="preserve"> povezava</w:t>
            </w:r>
            <w:r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384" w:type="pct"/>
            <w:gridSpan w:val="3"/>
            <w:vMerge w:val="restart"/>
            <w:vAlign w:val="center"/>
          </w:tcPr>
          <w:p w:rsidR="00000000" w:rsidRDefault="00015B5D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</w:t>
            </w:r>
            <w:r>
              <w:rPr>
                <w:b/>
                <w:kern w:val="24"/>
                <w:sz w:val="22"/>
                <w:szCs w:val="22"/>
              </w:rPr>
              <w:t>kupno število ur:/</w:t>
            </w:r>
          </w:p>
        </w:tc>
      </w:tr>
      <w:tr w:rsidR="00015B5D" w:rsidTr="00015B5D">
        <w:trPr>
          <w:cantSplit/>
          <w:trHeight w:val="269"/>
          <w:tblCellSpacing w:w="20" w:type="dxa"/>
        </w:trPr>
        <w:tc>
          <w:tcPr>
            <w:tcW w:w="1705" w:type="pct"/>
            <w:gridSpan w:val="3"/>
            <w:hideMark/>
          </w:tcPr>
          <w:p w:rsidR="00000000" w:rsidRDefault="00015B5D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Skupno število ur: </w:t>
            </w:r>
          </w:p>
        </w:tc>
        <w:tc>
          <w:tcPr>
            <w:tcW w:w="1857" w:type="pct"/>
            <w:gridSpan w:val="3"/>
          </w:tcPr>
          <w:p w:rsidR="00000000" w:rsidRDefault="00015B5D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 ur:</w:t>
            </w:r>
          </w:p>
        </w:tc>
        <w:tc>
          <w:tcPr>
            <w:tcW w:w="1384" w:type="pct"/>
            <w:gridSpan w:val="3"/>
            <w:vMerge/>
          </w:tcPr>
          <w:p w:rsidR="00000000" w:rsidRDefault="00015B5D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015B5D" w:rsidTr="00015B5D">
        <w:trPr>
          <w:trHeight w:val="269"/>
          <w:tblCellSpacing w:w="20" w:type="dxa"/>
        </w:trPr>
        <w:tc>
          <w:tcPr>
            <w:tcW w:w="823" w:type="pct"/>
            <w:hideMark/>
          </w:tcPr>
          <w:p w:rsidR="00000000" w:rsidRDefault="00015B5D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>(i)</w:t>
            </w:r>
          </w:p>
        </w:tc>
        <w:tc>
          <w:tcPr>
            <w:tcW w:w="386" w:type="pct"/>
          </w:tcPr>
          <w:p w:rsidR="00000000" w:rsidRDefault="00015B5D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69" w:type="pct"/>
          </w:tcPr>
          <w:p w:rsidR="00000000" w:rsidRDefault="00015B5D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38" w:type="pct"/>
          </w:tcPr>
          <w:p w:rsidR="00000000" w:rsidRDefault="00015B5D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Součitelji</w:t>
            </w:r>
            <w:proofErr w:type="spellEnd"/>
          </w:p>
        </w:tc>
        <w:tc>
          <w:tcPr>
            <w:tcW w:w="414" w:type="pct"/>
          </w:tcPr>
          <w:p w:rsidR="00000000" w:rsidRDefault="00015B5D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677" w:type="pct"/>
          </w:tcPr>
          <w:p w:rsidR="00000000" w:rsidRDefault="00015B5D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397" w:type="pct"/>
          </w:tcPr>
          <w:p w:rsidR="00000000" w:rsidRDefault="00015B5D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399" w:type="pct"/>
          </w:tcPr>
          <w:p w:rsidR="00000000" w:rsidRDefault="00015B5D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561" w:type="pct"/>
          </w:tcPr>
          <w:p w:rsidR="00000000" w:rsidRDefault="00015B5D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015B5D" w:rsidTr="00015B5D">
        <w:trPr>
          <w:trHeight w:val="269"/>
          <w:tblCellSpacing w:w="20" w:type="dxa"/>
        </w:trPr>
        <w:tc>
          <w:tcPr>
            <w:tcW w:w="823" w:type="pct"/>
            <w:hideMark/>
          </w:tcPr>
          <w:p w:rsidR="00000000" w:rsidRDefault="00015B5D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Alenka Ceglar</w:t>
            </w:r>
          </w:p>
        </w:tc>
        <w:tc>
          <w:tcPr>
            <w:tcW w:w="386" w:type="pct"/>
          </w:tcPr>
          <w:p w:rsidR="00000000" w:rsidRDefault="00015B5D">
            <w:pPr>
              <w:jc w:val="both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ita</w:t>
            </w:r>
            <w:proofErr w:type="spellEnd"/>
          </w:p>
        </w:tc>
        <w:tc>
          <w:tcPr>
            <w:tcW w:w="469" w:type="pct"/>
          </w:tcPr>
          <w:p w:rsidR="00000000" w:rsidRDefault="00015B5D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24</w:t>
            </w:r>
          </w:p>
        </w:tc>
        <w:tc>
          <w:tcPr>
            <w:tcW w:w="738" w:type="pct"/>
          </w:tcPr>
          <w:p w:rsidR="00000000" w:rsidRDefault="00015B5D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Eva Slekovec</w:t>
            </w:r>
          </w:p>
        </w:tc>
        <w:tc>
          <w:tcPr>
            <w:tcW w:w="414" w:type="pct"/>
          </w:tcPr>
          <w:p w:rsidR="00000000" w:rsidRDefault="00015B5D">
            <w:pPr>
              <w:jc w:val="both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geo</w:t>
            </w:r>
            <w:proofErr w:type="spellEnd"/>
          </w:p>
        </w:tc>
        <w:tc>
          <w:tcPr>
            <w:tcW w:w="677" w:type="pct"/>
          </w:tcPr>
          <w:p w:rsidR="00000000" w:rsidRDefault="00015B5D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2</w:t>
            </w:r>
          </w:p>
        </w:tc>
        <w:tc>
          <w:tcPr>
            <w:tcW w:w="397" w:type="pct"/>
          </w:tcPr>
          <w:p w:rsidR="00000000" w:rsidRDefault="00015B5D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9" w:type="pct"/>
          </w:tcPr>
          <w:p w:rsidR="00000000" w:rsidRDefault="00015B5D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561" w:type="pct"/>
          </w:tcPr>
          <w:p w:rsidR="00000000" w:rsidRDefault="00015B5D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015B5D" w:rsidTr="00015B5D">
        <w:trPr>
          <w:trHeight w:val="269"/>
          <w:tblCellSpacing w:w="20" w:type="dxa"/>
        </w:trPr>
        <w:tc>
          <w:tcPr>
            <w:tcW w:w="823" w:type="pct"/>
            <w:hideMark/>
          </w:tcPr>
          <w:p w:rsidR="00000000" w:rsidRDefault="00015B5D" w:rsidP="00015B5D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Miranda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Majcan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>
              <w:rPr>
                <w:b/>
                <w:kern w:val="24"/>
                <w:sz w:val="22"/>
                <w:szCs w:val="22"/>
              </w:rPr>
              <w:t>Rajković</w:t>
            </w:r>
          </w:p>
        </w:tc>
        <w:tc>
          <w:tcPr>
            <w:tcW w:w="386" w:type="pct"/>
          </w:tcPr>
          <w:p w:rsidR="00000000" w:rsidRDefault="00015B5D">
            <w:pPr>
              <w:jc w:val="both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ita</w:t>
            </w:r>
            <w:proofErr w:type="spellEnd"/>
          </w:p>
        </w:tc>
        <w:tc>
          <w:tcPr>
            <w:tcW w:w="469" w:type="pct"/>
          </w:tcPr>
          <w:p w:rsidR="00000000" w:rsidRDefault="00015B5D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28</w:t>
            </w:r>
          </w:p>
        </w:tc>
        <w:tc>
          <w:tcPr>
            <w:tcW w:w="738" w:type="pct"/>
          </w:tcPr>
          <w:p w:rsidR="00000000" w:rsidRDefault="00015B5D" w:rsidP="00015B5D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Eva Slekovec, Marjeta Stege</w:t>
            </w:r>
            <w:r>
              <w:rPr>
                <w:b/>
                <w:kern w:val="24"/>
                <w:sz w:val="22"/>
                <w:szCs w:val="22"/>
              </w:rPr>
              <w:t>l, Sonja Bizjak, Lorena Štemberger</w:t>
            </w:r>
          </w:p>
        </w:tc>
        <w:tc>
          <w:tcPr>
            <w:tcW w:w="414" w:type="pct"/>
          </w:tcPr>
          <w:p w:rsidR="00000000" w:rsidRDefault="00015B5D">
            <w:pPr>
              <w:jc w:val="both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Geo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>, slo, soc.... projekt Piran</w:t>
            </w:r>
          </w:p>
        </w:tc>
        <w:tc>
          <w:tcPr>
            <w:tcW w:w="677" w:type="pct"/>
          </w:tcPr>
          <w:p w:rsidR="00000000" w:rsidRDefault="00015B5D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2</w:t>
            </w:r>
          </w:p>
        </w:tc>
        <w:tc>
          <w:tcPr>
            <w:tcW w:w="397" w:type="pct"/>
          </w:tcPr>
          <w:p w:rsidR="00000000" w:rsidRDefault="00015B5D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9" w:type="pct"/>
          </w:tcPr>
          <w:p w:rsidR="00000000" w:rsidRDefault="00015B5D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561" w:type="pct"/>
          </w:tcPr>
          <w:p w:rsidR="00000000" w:rsidRDefault="00015B5D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015B5D" w:rsidTr="00015B5D">
        <w:trPr>
          <w:trHeight w:val="269"/>
          <w:tblCellSpacing w:w="20" w:type="dxa"/>
        </w:trPr>
        <w:tc>
          <w:tcPr>
            <w:tcW w:w="823" w:type="pct"/>
            <w:hideMark/>
          </w:tcPr>
          <w:p w:rsidR="00000000" w:rsidRDefault="00015B5D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Daniela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Matelić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 xml:space="preserve"> Kozlovič</w:t>
            </w:r>
          </w:p>
        </w:tc>
        <w:tc>
          <w:tcPr>
            <w:tcW w:w="386" w:type="pct"/>
          </w:tcPr>
          <w:p w:rsidR="00000000" w:rsidRDefault="00015B5D">
            <w:pPr>
              <w:jc w:val="both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ita</w:t>
            </w:r>
            <w:proofErr w:type="spellEnd"/>
          </w:p>
        </w:tc>
        <w:tc>
          <w:tcPr>
            <w:tcW w:w="469" w:type="pct"/>
          </w:tcPr>
          <w:p w:rsidR="00000000" w:rsidRDefault="00015B5D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12</w:t>
            </w:r>
          </w:p>
        </w:tc>
        <w:tc>
          <w:tcPr>
            <w:tcW w:w="738" w:type="pct"/>
          </w:tcPr>
          <w:p w:rsidR="00000000" w:rsidRDefault="00015B5D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4" w:type="pct"/>
          </w:tcPr>
          <w:p w:rsidR="00000000" w:rsidRDefault="00015B5D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677" w:type="pct"/>
          </w:tcPr>
          <w:p w:rsidR="00000000" w:rsidRDefault="00015B5D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</w:tcPr>
          <w:p w:rsidR="00000000" w:rsidRDefault="00015B5D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9" w:type="pct"/>
          </w:tcPr>
          <w:p w:rsidR="00000000" w:rsidRDefault="00015B5D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561" w:type="pct"/>
          </w:tcPr>
          <w:p w:rsidR="00000000" w:rsidRDefault="00015B5D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</w:tbl>
    <w:p w:rsidR="00000000" w:rsidRDefault="00015B5D">
      <w:pPr>
        <w:ind w:left="705"/>
        <w:jc w:val="both"/>
        <w:rPr>
          <w:b/>
          <w:sz w:val="16"/>
          <w:szCs w:val="16"/>
        </w:rPr>
      </w:pPr>
    </w:p>
    <w:p w:rsidR="00000000" w:rsidRDefault="00015B5D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>
        <w:rPr>
          <w:b/>
          <w:smallCaps/>
          <w:color w:val="000000"/>
          <w:sz w:val="22"/>
        </w:rPr>
        <w:t>Opombe in pojasnila</w:t>
      </w:r>
      <w:r>
        <w:rPr>
          <w:color w:val="000000"/>
          <w:sz w:val="22"/>
        </w:rPr>
        <w:t>:</w:t>
      </w:r>
    </w:p>
    <w:p w:rsidR="00000000" w:rsidRDefault="00015B5D">
      <w:pPr>
        <w:jc w:val="center"/>
        <w:rPr>
          <w:b/>
          <w:sz w:val="22"/>
          <w:szCs w:val="22"/>
        </w:rPr>
      </w:pPr>
    </w:p>
    <w:p w:rsidR="00000000" w:rsidRDefault="00015B5D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Oddelki, v katerih bo učil tuji učitelj </w:t>
      </w:r>
    </w:p>
    <w:p w:rsidR="00000000" w:rsidRDefault="00015B5D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890"/>
        <w:gridCol w:w="1283"/>
        <w:gridCol w:w="1283"/>
        <w:gridCol w:w="1283"/>
        <w:gridCol w:w="1283"/>
        <w:gridCol w:w="1283"/>
        <w:gridCol w:w="1280"/>
        <w:gridCol w:w="1364"/>
        <w:gridCol w:w="1344"/>
        <w:gridCol w:w="1284"/>
        <w:gridCol w:w="1298"/>
      </w:tblGrid>
      <w:tr w:rsidR="00000000" w:rsidTr="00015B5D">
        <w:trPr>
          <w:tblCellSpacing w:w="20" w:type="dxa"/>
        </w:trPr>
        <w:tc>
          <w:tcPr>
            <w:tcW w:w="616" w:type="pct"/>
          </w:tcPr>
          <w:p w:rsidR="00000000" w:rsidRDefault="00015B5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Oddelki/Skupine</w:t>
            </w:r>
          </w:p>
        </w:tc>
        <w:tc>
          <w:tcPr>
            <w:tcW w:w="418" w:type="pct"/>
          </w:tcPr>
          <w:p w:rsidR="00000000" w:rsidRDefault="00015B5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1.a</w:t>
            </w:r>
            <w:proofErr w:type="spellEnd"/>
          </w:p>
        </w:tc>
        <w:tc>
          <w:tcPr>
            <w:tcW w:w="418" w:type="pct"/>
          </w:tcPr>
          <w:p w:rsidR="00000000" w:rsidRDefault="00015B5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2.a</w:t>
            </w:r>
            <w:proofErr w:type="spellEnd"/>
          </w:p>
        </w:tc>
        <w:tc>
          <w:tcPr>
            <w:tcW w:w="418" w:type="pct"/>
          </w:tcPr>
          <w:p w:rsidR="00000000" w:rsidRDefault="00015B5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2.b</w:t>
            </w:r>
            <w:proofErr w:type="spellEnd"/>
          </w:p>
        </w:tc>
        <w:tc>
          <w:tcPr>
            <w:tcW w:w="418" w:type="pct"/>
          </w:tcPr>
          <w:p w:rsidR="00000000" w:rsidRDefault="00015B5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3.a</w:t>
            </w:r>
            <w:proofErr w:type="spellEnd"/>
          </w:p>
        </w:tc>
        <w:tc>
          <w:tcPr>
            <w:tcW w:w="418" w:type="pct"/>
          </w:tcPr>
          <w:p w:rsidR="00000000" w:rsidRDefault="00015B5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3.b</w:t>
            </w:r>
            <w:proofErr w:type="spellEnd"/>
          </w:p>
        </w:tc>
        <w:tc>
          <w:tcPr>
            <w:tcW w:w="417" w:type="pct"/>
          </w:tcPr>
          <w:p w:rsidR="00000000" w:rsidRDefault="00015B5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3.c</w:t>
            </w:r>
            <w:proofErr w:type="spellEnd"/>
          </w:p>
        </w:tc>
        <w:tc>
          <w:tcPr>
            <w:tcW w:w="445" w:type="pct"/>
          </w:tcPr>
          <w:p w:rsidR="00000000" w:rsidRDefault="00015B5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4.a</w:t>
            </w:r>
            <w:proofErr w:type="spellEnd"/>
          </w:p>
        </w:tc>
        <w:tc>
          <w:tcPr>
            <w:tcW w:w="439" w:type="pct"/>
          </w:tcPr>
          <w:p w:rsidR="00000000" w:rsidRDefault="00015B5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4.b</w:t>
            </w:r>
            <w:proofErr w:type="spellEnd"/>
          </w:p>
        </w:tc>
        <w:tc>
          <w:tcPr>
            <w:tcW w:w="418" w:type="pct"/>
          </w:tcPr>
          <w:p w:rsidR="00000000" w:rsidRDefault="00015B5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4.c</w:t>
            </w:r>
            <w:proofErr w:type="spellEnd"/>
          </w:p>
        </w:tc>
        <w:tc>
          <w:tcPr>
            <w:tcW w:w="416" w:type="pct"/>
          </w:tcPr>
          <w:p w:rsidR="00000000" w:rsidRDefault="00015B5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mt</w:t>
            </w:r>
            <w:proofErr w:type="spellEnd"/>
          </w:p>
        </w:tc>
      </w:tr>
      <w:tr w:rsidR="00000000" w:rsidTr="00015B5D">
        <w:trPr>
          <w:tblCellSpacing w:w="20" w:type="dxa"/>
        </w:trPr>
        <w:tc>
          <w:tcPr>
            <w:tcW w:w="616" w:type="pct"/>
          </w:tcPr>
          <w:p w:rsidR="00000000" w:rsidRDefault="00015B5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418" w:type="pct"/>
          </w:tcPr>
          <w:p w:rsidR="00000000" w:rsidRDefault="00015B5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8" w:type="pct"/>
          </w:tcPr>
          <w:p w:rsidR="00000000" w:rsidRDefault="00015B5D">
            <w:pPr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18" w:type="pct"/>
          </w:tcPr>
          <w:p w:rsidR="00000000" w:rsidRDefault="00015B5D">
            <w:pPr>
              <w:jc w:val="both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18" w:type="pct"/>
          </w:tcPr>
          <w:p w:rsidR="00000000" w:rsidRDefault="00015B5D">
            <w:pPr>
              <w:jc w:val="both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18" w:type="pct"/>
          </w:tcPr>
          <w:p w:rsidR="00000000" w:rsidRDefault="00015B5D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17" w:type="pct"/>
          </w:tcPr>
          <w:p w:rsidR="00000000" w:rsidRDefault="00015B5D">
            <w:pPr>
              <w:jc w:val="both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45" w:type="pct"/>
          </w:tcPr>
          <w:p w:rsidR="00000000" w:rsidRDefault="00015B5D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39" w:type="pct"/>
          </w:tcPr>
          <w:p w:rsidR="00000000" w:rsidRDefault="00015B5D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18" w:type="pct"/>
          </w:tcPr>
          <w:p w:rsidR="00000000" w:rsidRDefault="00015B5D">
            <w:pPr>
              <w:jc w:val="both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16" w:type="pct"/>
          </w:tcPr>
          <w:p w:rsidR="00000000" w:rsidRDefault="00015B5D">
            <w:pPr>
              <w:jc w:val="both"/>
              <w:rPr>
                <w:b/>
              </w:rPr>
            </w:pPr>
            <w:r>
              <w:rPr>
                <w:b/>
              </w:rPr>
              <w:t>?</w:t>
            </w:r>
          </w:p>
        </w:tc>
      </w:tr>
      <w:tr w:rsidR="00000000" w:rsidTr="00015B5D">
        <w:trPr>
          <w:tblCellSpacing w:w="20" w:type="dxa"/>
        </w:trPr>
        <w:tc>
          <w:tcPr>
            <w:tcW w:w="616" w:type="pct"/>
          </w:tcPr>
          <w:p w:rsidR="00000000" w:rsidRDefault="00015B5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418" w:type="pct"/>
          </w:tcPr>
          <w:p w:rsidR="00000000" w:rsidRDefault="00015B5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8" w:type="pct"/>
          </w:tcPr>
          <w:p w:rsidR="00000000" w:rsidRDefault="00015B5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8" w:type="pct"/>
          </w:tcPr>
          <w:p w:rsidR="00000000" w:rsidRDefault="00015B5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8" w:type="pct"/>
          </w:tcPr>
          <w:p w:rsidR="00000000" w:rsidRDefault="00015B5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8" w:type="pct"/>
          </w:tcPr>
          <w:p w:rsidR="00000000" w:rsidRDefault="00015B5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7" w:type="pct"/>
          </w:tcPr>
          <w:p w:rsidR="00000000" w:rsidRDefault="00015B5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pct"/>
          </w:tcPr>
          <w:p w:rsidR="00000000" w:rsidRDefault="00015B5D">
            <w:pPr>
              <w:jc w:val="both"/>
              <w:rPr>
                <w:b/>
              </w:rPr>
            </w:pPr>
            <w:r>
              <w:rPr>
                <w:b/>
              </w:rPr>
              <w:t>2 +1 (začetniki)</w:t>
            </w:r>
          </w:p>
        </w:tc>
        <w:tc>
          <w:tcPr>
            <w:tcW w:w="439" w:type="pct"/>
          </w:tcPr>
          <w:p w:rsidR="00000000" w:rsidRDefault="00015B5D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8" w:type="pct"/>
          </w:tcPr>
          <w:p w:rsidR="00000000" w:rsidRDefault="00015B5D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6" w:type="pct"/>
          </w:tcPr>
          <w:p w:rsidR="00000000" w:rsidRDefault="00015B5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000000" w:rsidRDefault="00015B5D">
      <w:pPr>
        <w:ind w:left="360"/>
        <w:jc w:val="both"/>
        <w:rPr>
          <w:b/>
          <w:sz w:val="22"/>
          <w:szCs w:val="16"/>
        </w:rPr>
      </w:pPr>
    </w:p>
    <w:p w:rsidR="00000000" w:rsidRDefault="00015B5D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>
        <w:rPr>
          <w:b/>
          <w:smallCaps/>
          <w:color w:val="000000"/>
          <w:sz w:val="22"/>
        </w:rPr>
        <w:t>Opombe in pojasnila</w:t>
      </w:r>
      <w:r>
        <w:rPr>
          <w:color w:val="000000"/>
          <w:sz w:val="22"/>
        </w:rPr>
        <w:t>:</w:t>
      </w:r>
    </w:p>
    <w:p w:rsidR="00000000" w:rsidRDefault="00015B5D">
      <w:pPr>
        <w:jc w:val="center"/>
        <w:rPr>
          <w:b/>
          <w:sz w:val="22"/>
          <w:szCs w:val="22"/>
        </w:rPr>
      </w:pPr>
    </w:p>
    <w:p w:rsidR="00000000" w:rsidRDefault="00015B5D">
      <w:pPr>
        <w:jc w:val="center"/>
        <w:rPr>
          <w:b/>
          <w:sz w:val="22"/>
          <w:szCs w:val="22"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2"/>
        <w:gridCol w:w="7393"/>
      </w:tblGrid>
      <w:tr w:rsidR="00000000" w:rsidTr="00015B5D">
        <w:tc>
          <w:tcPr>
            <w:tcW w:w="2480" w:type="pct"/>
          </w:tcPr>
          <w:p w:rsidR="00000000" w:rsidRDefault="00015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Alenka Ceglar</w:t>
            </w:r>
          </w:p>
          <w:p w:rsidR="00000000" w:rsidRDefault="00015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koordinator TJ</w:t>
            </w:r>
          </w:p>
        </w:tc>
        <w:tc>
          <w:tcPr>
            <w:tcW w:w="2480" w:type="pct"/>
          </w:tcPr>
          <w:p w:rsidR="00000000" w:rsidRDefault="00015B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 Leone,</w:t>
            </w:r>
          </w:p>
          <w:p w:rsidR="00000000" w:rsidRDefault="00015B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tuji učitelj</w:t>
            </w:r>
          </w:p>
        </w:tc>
      </w:tr>
    </w:tbl>
    <w:p w:rsidR="00000000" w:rsidRDefault="00015B5D" w:rsidP="00015B5D">
      <w:pPr>
        <w:rPr>
          <w:sz w:val="22"/>
          <w:szCs w:val="22"/>
        </w:rPr>
      </w:pPr>
      <w:bookmarkStart w:id="0" w:name="_GoBack"/>
      <w:bookmarkEnd w:id="0"/>
    </w:p>
    <w:sectPr w:rsidR="0000000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5B5D">
      <w:r>
        <w:separator/>
      </w:r>
    </w:p>
  </w:endnote>
  <w:endnote w:type="continuationSeparator" w:id="0">
    <w:p w:rsidR="00000000" w:rsidRDefault="0001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15B5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00000" w:rsidRDefault="00015B5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15B5D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>
      <w:rPr>
        <w:rStyle w:val="tevilkastrani"/>
        <w:sz w:val="22"/>
        <w:szCs w:val="22"/>
      </w:rPr>
      <w:fldChar w:fldCharType="begin"/>
    </w:r>
    <w:r>
      <w:rPr>
        <w:rStyle w:val="tevilkastrani"/>
        <w:sz w:val="22"/>
        <w:szCs w:val="22"/>
      </w:rPr>
      <w:instrText xml:space="preserve">PAGE  </w:instrText>
    </w:r>
    <w:r>
      <w:rPr>
        <w:rStyle w:val="tevilkastrani"/>
        <w:sz w:val="22"/>
        <w:szCs w:val="22"/>
      </w:rPr>
      <w:fldChar w:fldCharType="separate"/>
    </w:r>
    <w:r>
      <w:rPr>
        <w:rStyle w:val="tevilkastrani"/>
        <w:noProof/>
        <w:sz w:val="22"/>
        <w:szCs w:val="22"/>
      </w:rPr>
      <w:t>4</w:t>
    </w:r>
    <w:r>
      <w:rPr>
        <w:rStyle w:val="tevilkastrani"/>
        <w:sz w:val="22"/>
        <w:szCs w:val="22"/>
      </w:rPr>
      <w:fldChar w:fldCharType="end"/>
    </w:r>
  </w:p>
  <w:p w:rsidR="00000000" w:rsidRDefault="00015B5D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15B5D">
    <w:pPr>
      <w:ind w:right="360"/>
      <w:jc w:val="center"/>
      <w:rPr>
        <w:sz w:val="16"/>
        <w:szCs w:val="16"/>
      </w:rPr>
    </w:pPr>
    <w:r>
      <w:rPr>
        <w:sz w:val="16"/>
        <w:szCs w:val="16"/>
      </w:rPr>
      <w:t>Operacijo delno financira Evropska unija iz Evropskeg</w:t>
    </w:r>
    <w:r>
      <w:rPr>
        <w:sz w:val="16"/>
        <w:szCs w:val="16"/>
      </w:rPr>
      <w:t xml:space="preserve">a socialnega sklada ter Ministrstvo za šolstvo in šport. Operacija se izvaja v okviru Operativnega programa razvoja človeških virov v obdobju 2007-2013, </w:t>
    </w:r>
  </w:p>
  <w:p w:rsidR="00000000" w:rsidRDefault="00015B5D">
    <w:pPr>
      <w:ind w:right="360"/>
      <w:jc w:val="center"/>
      <w:rPr>
        <w:rFonts w:cs="Arial"/>
        <w:sz w:val="16"/>
        <w:szCs w:val="16"/>
      </w:rPr>
    </w:pPr>
    <w:r>
      <w:rPr>
        <w:sz w:val="16"/>
        <w:szCs w:val="16"/>
      </w:rPr>
      <w:t>razvojne prioritete: Razvoj človeških virov in vseživljenjsko učenje; prednostne usmeritve: Izboljšanj</w:t>
    </w:r>
    <w:r>
      <w:rPr>
        <w:sz w:val="16"/>
        <w:szCs w:val="16"/>
      </w:rPr>
      <w:t>e kakovosti in učinkovitosti sistemov izobraževanja in usposabljanja.</w:t>
    </w:r>
  </w:p>
  <w:p w:rsidR="00000000" w:rsidRDefault="00015B5D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15B5D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000000" w:rsidRDefault="00015B5D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5B5D">
      <w:r>
        <w:separator/>
      </w:r>
    </w:p>
  </w:footnote>
  <w:footnote w:type="continuationSeparator" w:id="0">
    <w:p w:rsidR="00000000" w:rsidRDefault="00015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15B5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15B5D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72651FF" wp14:editId="642445BA">
          <wp:simplePos x="0" y="0"/>
          <wp:positionH relativeFrom="column">
            <wp:posOffset>7162165</wp:posOffset>
          </wp:positionH>
          <wp:positionV relativeFrom="paragraph">
            <wp:posOffset>-76200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097D9ED9" wp14:editId="33439DE6">
          <wp:simplePos x="0" y="0"/>
          <wp:positionH relativeFrom="column">
            <wp:posOffset>-26035</wp:posOffset>
          </wp:positionH>
          <wp:positionV relativeFrom="paragraph">
            <wp:posOffset>-175895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40D3F15" wp14:editId="4B39E581">
          <wp:extent cx="3451860" cy="517525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186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3298"/>
    <w:multiLevelType w:val="hybridMultilevel"/>
    <w:tmpl w:val="4DE000D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922A32"/>
    <w:multiLevelType w:val="hybridMultilevel"/>
    <w:tmpl w:val="016042B8"/>
    <w:lvl w:ilvl="0" w:tplc="F5D48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F474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E010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E16C8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2E088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B1EF8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E80C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BD027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6E857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3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FE0634"/>
    <w:multiLevelType w:val="hybridMultilevel"/>
    <w:tmpl w:val="559CD38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16"/>
  </w:num>
  <w:num w:numId="5">
    <w:abstractNumId w:val="26"/>
  </w:num>
  <w:num w:numId="6">
    <w:abstractNumId w:val="27"/>
  </w:num>
  <w:num w:numId="7">
    <w:abstractNumId w:val="19"/>
  </w:num>
  <w:num w:numId="8">
    <w:abstractNumId w:val="28"/>
  </w:num>
  <w:num w:numId="9">
    <w:abstractNumId w:val="5"/>
  </w:num>
  <w:num w:numId="10">
    <w:abstractNumId w:val="24"/>
  </w:num>
  <w:num w:numId="11">
    <w:abstractNumId w:val="11"/>
  </w:num>
  <w:num w:numId="12">
    <w:abstractNumId w:val="17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9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6"/>
  </w:num>
  <w:num w:numId="20">
    <w:abstractNumId w:val="8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3"/>
  </w:num>
  <w:num w:numId="25">
    <w:abstractNumId w:val="2"/>
  </w:num>
  <w:num w:numId="26">
    <w:abstractNumId w:val="15"/>
  </w:num>
  <w:num w:numId="27">
    <w:abstractNumId w:val="25"/>
  </w:num>
  <w:num w:numId="28">
    <w:abstractNumId w:val="10"/>
  </w:num>
  <w:num w:numId="29">
    <w:abstractNumId w:val="7"/>
  </w:num>
  <w:num w:numId="30">
    <w:abstractNumId w:val="21"/>
  </w:num>
  <w:num w:numId="31">
    <w:abstractNumId w:val="22"/>
  </w:num>
  <w:num w:numId="32">
    <w:abstractNumId w:val="9"/>
  </w:num>
  <w:num w:numId="33">
    <w:abstractNumId w:val="2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5D"/>
    <w:rsid w:val="0001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sz w:val="28"/>
      <w:lang w:val="en-GB" w:eastAsia="de-DE"/>
    </w:rPr>
  </w:style>
  <w:style w:type="paragraph" w:styleId="Naslov3">
    <w:name w:val="heading 3"/>
    <w:basedOn w:val="Navaden"/>
    <w:next w:val="Navaden"/>
    <w:qFormat/>
    <w:pPr>
      <w:keepNext/>
      <w:jc w:val="both"/>
      <w:outlineLvl w:val="2"/>
    </w:pPr>
    <w:rPr>
      <w:b/>
      <w:sz w:val="22"/>
      <w:szCs w:val="22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semiHidden/>
    <w:rPr>
      <w:sz w:val="28"/>
      <w:szCs w:val="24"/>
      <w:lang w:val="en-GB" w:eastAsia="de-DE"/>
    </w:rPr>
  </w:style>
  <w:style w:type="character" w:styleId="Krepko">
    <w:name w:val="Strong"/>
    <w:qFormat/>
    <w:rPr>
      <w:b/>
      <w:bCs/>
    </w:rPr>
  </w:style>
  <w:style w:type="paragraph" w:styleId="Brezrazmikov">
    <w:name w:val="No Spacing"/>
    <w:qFormat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semiHidden/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character" w:customStyle="1" w:styleId="GlavaZnak">
    <w:name w:val="Glava Znak"/>
    <w:rPr>
      <w:sz w:val="24"/>
      <w:szCs w:val="24"/>
    </w:r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character" w:customStyle="1" w:styleId="NogaZnak">
    <w:name w:val="Noga Znak"/>
    <w:rPr>
      <w:sz w:val="24"/>
      <w:szCs w:val="24"/>
    </w:rPr>
  </w:style>
  <w:style w:type="paragraph" w:styleId="Naslov">
    <w:name w:val="Title"/>
    <w:basedOn w:val="Navaden"/>
    <w:qFormat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qFormat/>
    <w:pPr>
      <w:ind w:left="720"/>
      <w:contextualSpacing/>
    </w:pPr>
  </w:style>
  <w:style w:type="character" w:styleId="Hiperpovezava">
    <w:name w:val="Hyperlink"/>
    <w:semiHidden/>
    <w:unhideWhenUsed/>
    <w:rPr>
      <w:color w:val="0000FF"/>
      <w:u w:val="single"/>
    </w:rPr>
  </w:style>
  <w:style w:type="paragraph" w:styleId="Golobesedilo">
    <w:name w:val="Plain Text"/>
    <w:basedOn w:val="Navaden"/>
    <w:semiHidden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semiHidden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rPr>
      <w:sz w:val="22"/>
    </w:rPr>
  </w:style>
  <w:style w:type="table" w:styleId="Tabelamrea">
    <w:name w:val="Table Grid"/>
    <w:basedOn w:val="Navadnatabela"/>
    <w:uiPriority w:val="59"/>
    <w:rsid w:val="00015B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semiHidden/>
    <w:unhideWhenUsed/>
    <w:pPr>
      <w:spacing w:before="100" w:beforeAutospacing="1" w:after="100" w:afterAutospacing="1"/>
    </w:pPr>
  </w:style>
  <w:style w:type="paragraph" w:styleId="Sprotnaopomba-besedilo">
    <w:name w:val="footnote text"/>
    <w:basedOn w:val="Navaden"/>
    <w:semiHidden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semiHidden/>
    <w:rPr>
      <w:lang w:eastAsia="ar-SA"/>
    </w:rPr>
  </w:style>
  <w:style w:type="character" w:styleId="Sprotnaopomba-sklic">
    <w:name w:val="footnote reference"/>
    <w:semiHidden/>
    <w:rPr>
      <w:rFonts w:cs="Times New Roman"/>
      <w:vertAlign w:val="superscript"/>
    </w:rPr>
  </w:style>
  <w:style w:type="character" w:customStyle="1" w:styleId="BesedilooblakaZnak">
    <w:name w:val="Besedilo oblačka Znak"/>
    <w:semiHidden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semiHidden/>
    <w:unhideWhenUsed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Pr>
      <w:rFonts w:ascii="Symbol" w:hAnsi="Symbol" w:hint="default"/>
    </w:rPr>
  </w:style>
  <w:style w:type="character" w:customStyle="1" w:styleId="Naslov4Znak">
    <w:name w:val="Naslov 4 Znak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sz w:val="28"/>
      <w:lang w:val="en-GB" w:eastAsia="de-DE"/>
    </w:rPr>
  </w:style>
  <w:style w:type="paragraph" w:styleId="Naslov3">
    <w:name w:val="heading 3"/>
    <w:basedOn w:val="Navaden"/>
    <w:next w:val="Navaden"/>
    <w:qFormat/>
    <w:pPr>
      <w:keepNext/>
      <w:jc w:val="both"/>
      <w:outlineLvl w:val="2"/>
    </w:pPr>
    <w:rPr>
      <w:b/>
      <w:sz w:val="22"/>
      <w:szCs w:val="22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semiHidden/>
    <w:rPr>
      <w:sz w:val="28"/>
      <w:szCs w:val="24"/>
      <w:lang w:val="en-GB" w:eastAsia="de-DE"/>
    </w:rPr>
  </w:style>
  <w:style w:type="character" w:styleId="Krepko">
    <w:name w:val="Strong"/>
    <w:qFormat/>
    <w:rPr>
      <w:b/>
      <w:bCs/>
    </w:rPr>
  </w:style>
  <w:style w:type="paragraph" w:styleId="Brezrazmikov">
    <w:name w:val="No Spacing"/>
    <w:qFormat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semiHidden/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character" w:customStyle="1" w:styleId="GlavaZnak">
    <w:name w:val="Glava Znak"/>
    <w:rPr>
      <w:sz w:val="24"/>
      <w:szCs w:val="24"/>
    </w:r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character" w:customStyle="1" w:styleId="NogaZnak">
    <w:name w:val="Noga Znak"/>
    <w:rPr>
      <w:sz w:val="24"/>
      <w:szCs w:val="24"/>
    </w:rPr>
  </w:style>
  <w:style w:type="paragraph" w:styleId="Naslov">
    <w:name w:val="Title"/>
    <w:basedOn w:val="Navaden"/>
    <w:qFormat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qFormat/>
    <w:pPr>
      <w:ind w:left="720"/>
      <w:contextualSpacing/>
    </w:pPr>
  </w:style>
  <w:style w:type="character" w:styleId="Hiperpovezava">
    <w:name w:val="Hyperlink"/>
    <w:semiHidden/>
    <w:unhideWhenUsed/>
    <w:rPr>
      <w:color w:val="0000FF"/>
      <w:u w:val="single"/>
    </w:rPr>
  </w:style>
  <w:style w:type="paragraph" w:styleId="Golobesedilo">
    <w:name w:val="Plain Text"/>
    <w:basedOn w:val="Navaden"/>
    <w:semiHidden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semiHidden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rPr>
      <w:sz w:val="22"/>
    </w:rPr>
  </w:style>
  <w:style w:type="table" w:styleId="Tabelamrea">
    <w:name w:val="Table Grid"/>
    <w:basedOn w:val="Navadnatabela"/>
    <w:uiPriority w:val="59"/>
    <w:rsid w:val="00015B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semiHidden/>
    <w:unhideWhenUsed/>
    <w:pPr>
      <w:spacing w:before="100" w:beforeAutospacing="1" w:after="100" w:afterAutospacing="1"/>
    </w:pPr>
  </w:style>
  <w:style w:type="paragraph" w:styleId="Sprotnaopomba-besedilo">
    <w:name w:val="footnote text"/>
    <w:basedOn w:val="Navaden"/>
    <w:semiHidden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semiHidden/>
    <w:rPr>
      <w:lang w:eastAsia="ar-SA"/>
    </w:rPr>
  </w:style>
  <w:style w:type="character" w:styleId="Sprotnaopomba-sklic">
    <w:name w:val="footnote reference"/>
    <w:semiHidden/>
    <w:rPr>
      <w:rFonts w:cs="Times New Roman"/>
      <w:vertAlign w:val="superscript"/>
    </w:rPr>
  </w:style>
  <w:style w:type="character" w:customStyle="1" w:styleId="BesedilooblakaZnak">
    <w:name w:val="Besedilo oblačka Znak"/>
    <w:semiHidden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semiHidden/>
    <w:unhideWhenUsed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Pr>
      <w:rFonts w:ascii="Symbol" w:hAnsi="Symbol" w:hint="default"/>
    </w:rPr>
  </w:style>
  <w:style w:type="character" w:customStyle="1" w:styleId="Naslov4Znak">
    <w:name w:val="Naslov 4 Znak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Links>
    <vt:vector size="18" baseType="variant">
      <vt:variant>
        <vt:i4>17957175</vt:i4>
      </vt:variant>
      <vt:variant>
        <vt:i4>10636</vt:i4>
      </vt:variant>
      <vt:variant>
        <vt:i4>1025</vt:i4>
      </vt:variant>
      <vt:variant>
        <vt:i4>1</vt:i4>
      </vt:variant>
      <vt:variant>
        <vt:lpwstr>Novi logo MŠŠ_2011</vt:lpwstr>
      </vt:variant>
      <vt:variant>
        <vt:lpwstr/>
      </vt:variant>
      <vt:variant>
        <vt:i4>3735654</vt:i4>
      </vt:variant>
      <vt:variant>
        <vt:i4>-1</vt:i4>
      </vt:variant>
      <vt:variant>
        <vt:i4>2049</vt:i4>
      </vt:variant>
      <vt:variant>
        <vt:i4>1</vt:i4>
      </vt:variant>
      <vt:variant>
        <vt:lpwstr>LOGOTIP-ESS-SLO-CB</vt:lpwstr>
      </vt:variant>
      <vt:variant>
        <vt:lpwstr/>
      </vt:variant>
      <vt:variant>
        <vt:i4>5373960</vt:i4>
      </vt:variant>
      <vt:variant>
        <vt:i4>-1</vt:i4>
      </vt:variant>
      <vt:variant>
        <vt:i4>2052</vt:i4>
      </vt:variant>
      <vt:variant>
        <vt:i4>1</vt:i4>
      </vt:variant>
      <vt:variant>
        <vt:lpwstr>primaren%20cb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2</cp:revision>
  <cp:lastPrinted>2012-08-29T10:38:00Z</cp:lastPrinted>
  <dcterms:created xsi:type="dcterms:W3CDTF">2012-08-29T10:39:00Z</dcterms:created>
  <dcterms:modified xsi:type="dcterms:W3CDTF">2012-08-29T10:39:00Z</dcterms:modified>
</cp:coreProperties>
</file>