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7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2573"/>
        <w:gridCol w:w="6804"/>
      </w:tblGrid>
      <w:tr w:rsidR="00CE27C9" w:rsidRPr="00EE18F6" w:rsidTr="003A47F0">
        <w:trPr>
          <w:tblCellSpacing w:w="20" w:type="dxa"/>
        </w:trPr>
        <w:tc>
          <w:tcPr>
            <w:tcW w:w="2513" w:type="dxa"/>
          </w:tcPr>
          <w:p w:rsidR="00CE27C9" w:rsidRPr="00EE18F6" w:rsidRDefault="00CE27C9" w:rsidP="009B7B70">
            <w:pPr>
              <w:rPr>
                <w:sz w:val="22"/>
                <w:szCs w:val="22"/>
              </w:rPr>
            </w:pPr>
            <w:r w:rsidRPr="00EE18F6">
              <w:rPr>
                <w:sz w:val="22"/>
                <w:szCs w:val="22"/>
              </w:rPr>
              <w:t xml:space="preserve">Datum:   </w:t>
            </w:r>
            <w:r w:rsidR="009B7B70">
              <w:rPr>
                <w:sz w:val="22"/>
                <w:szCs w:val="22"/>
              </w:rPr>
              <w:t>20</w:t>
            </w:r>
            <w:r w:rsidR="00225E90">
              <w:rPr>
                <w:sz w:val="22"/>
                <w:szCs w:val="22"/>
              </w:rPr>
              <w:t>.</w:t>
            </w:r>
            <w:r w:rsidR="003A47F0">
              <w:rPr>
                <w:sz w:val="22"/>
                <w:szCs w:val="22"/>
              </w:rPr>
              <w:t xml:space="preserve"> </w:t>
            </w:r>
            <w:r w:rsidR="00225E90">
              <w:rPr>
                <w:sz w:val="22"/>
                <w:szCs w:val="22"/>
              </w:rPr>
              <w:t>11.</w:t>
            </w:r>
            <w:r w:rsidR="003A47F0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25E90">
              <w:rPr>
                <w:sz w:val="22"/>
                <w:szCs w:val="22"/>
              </w:rPr>
              <w:t>2011</w:t>
            </w:r>
          </w:p>
        </w:tc>
        <w:tc>
          <w:tcPr>
            <w:tcW w:w="6744" w:type="dxa"/>
          </w:tcPr>
          <w:p w:rsidR="00CE27C9" w:rsidRPr="00DC7809" w:rsidRDefault="00CE27C9" w:rsidP="009864D4">
            <w:pPr>
              <w:jc w:val="right"/>
              <w:rPr>
                <w:b/>
                <w:sz w:val="21"/>
                <w:szCs w:val="21"/>
              </w:rPr>
            </w:pPr>
            <w:r w:rsidRPr="00DC7809">
              <w:rPr>
                <w:b/>
                <w:sz w:val="22"/>
                <w:szCs w:val="21"/>
              </w:rPr>
              <w:t>Projekt</w:t>
            </w:r>
            <w:r w:rsidR="009864D4">
              <w:rPr>
                <w:b/>
                <w:sz w:val="22"/>
                <w:szCs w:val="21"/>
              </w:rPr>
              <w:t xml:space="preserve"> </w:t>
            </w:r>
            <w:r w:rsidR="00A4313B" w:rsidRPr="00DC7809">
              <w:rPr>
                <w:b/>
                <w:sz w:val="22"/>
                <w:szCs w:val="21"/>
              </w:rPr>
              <w:t>OBOGATENO UČENJE TUJIH JEZIKOV</w:t>
            </w:r>
            <w:r w:rsidR="00DC7809" w:rsidRPr="00DC7809">
              <w:rPr>
                <w:b/>
                <w:sz w:val="22"/>
                <w:szCs w:val="21"/>
              </w:rPr>
              <w:t xml:space="preserve"> </w:t>
            </w:r>
          </w:p>
        </w:tc>
      </w:tr>
    </w:tbl>
    <w:p w:rsidR="00CE27C9" w:rsidRDefault="00CE27C9" w:rsidP="00CE27C9">
      <w:pPr>
        <w:jc w:val="center"/>
        <w:rPr>
          <w:b/>
          <w:spacing w:val="140"/>
          <w:sz w:val="22"/>
          <w:szCs w:val="22"/>
        </w:rPr>
      </w:pPr>
    </w:p>
    <w:p w:rsidR="00215920" w:rsidRDefault="00215920" w:rsidP="00CE27C9">
      <w:pPr>
        <w:jc w:val="center"/>
        <w:rPr>
          <w:b/>
          <w:spacing w:val="140"/>
          <w:sz w:val="22"/>
          <w:szCs w:val="22"/>
        </w:rPr>
      </w:pPr>
    </w:p>
    <w:p w:rsidR="009864D4" w:rsidRPr="0068252E" w:rsidRDefault="00236451" w:rsidP="005528E4">
      <w:pPr>
        <w:pBdr>
          <w:top w:val="single" w:sz="4" w:space="1" w:color="EAF1DD"/>
          <w:left w:val="single" w:sz="4" w:space="4" w:color="EAF1DD"/>
          <w:bottom w:val="single" w:sz="4" w:space="1" w:color="EAF1DD"/>
          <w:right w:val="single" w:sz="4" w:space="4" w:color="EAF1DD"/>
        </w:pBdr>
        <w:shd w:val="clear" w:color="auto" w:fill="F2F2F2" w:themeFill="background1" w:themeFillShade="F2"/>
        <w:tabs>
          <w:tab w:val="left" w:pos="3379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Inovativni pristopi k učenju TJ: GRADIVO ZA UČITELJE</w:t>
      </w:r>
      <w:r w:rsidR="009864D4" w:rsidRPr="0068252E">
        <w:rPr>
          <w:rFonts w:ascii="Tahoma" w:hAnsi="Tahoma" w:cs="Tahoma"/>
          <w:b/>
          <w:sz w:val="28"/>
          <w:szCs w:val="28"/>
        </w:rPr>
        <w:t xml:space="preserve"> </w:t>
      </w:r>
    </w:p>
    <w:p w:rsidR="009864D4" w:rsidRPr="0068252E" w:rsidRDefault="0068252E" w:rsidP="001B493B">
      <w:pPr>
        <w:pBdr>
          <w:top w:val="single" w:sz="4" w:space="1" w:color="EAF1DD"/>
          <w:left w:val="single" w:sz="4" w:space="4" w:color="EAF1DD"/>
          <w:bottom w:val="single" w:sz="4" w:space="1" w:color="EAF1DD"/>
          <w:right w:val="single" w:sz="4" w:space="4" w:color="EAF1DD"/>
        </w:pBdr>
        <w:shd w:val="clear" w:color="auto" w:fill="F2F2F2" w:themeFill="background1" w:themeFillShade="F2"/>
        <w:tabs>
          <w:tab w:val="left" w:pos="3379"/>
        </w:tabs>
        <w:jc w:val="center"/>
        <w:rPr>
          <w:rFonts w:ascii="Tahoma" w:hAnsi="Tahoma" w:cs="Tahoma"/>
          <w:b/>
          <w:sz w:val="28"/>
          <w:szCs w:val="28"/>
        </w:rPr>
      </w:pPr>
      <w:r w:rsidRPr="0068252E">
        <w:rPr>
          <w:rFonts w:ascii="Tahoma" w:hAnsi="Tahoma" w:cs="Tahoma"/>
          <w:b/>
          <w:sz w:val="28"/>
          <w:szCs w:val="28"/>
        </w:rPr>
        <w:t>EKFRASTIČNA POEZIJA / ECPHRASTIC POETRY</w:t>
      </w:r>
    </w:p>
    <w:p w:rsidR="009864D4" w:rsidRDefault="009864D4" w:rsidP="009864D4">
      <w:pPr>
        <w:tabs>
          <w:tab w:val="num" w:pos="720"/>
        </w:tabs>
        <w:ind w:left="360"/>
        <w:rPr>
          <w:b/>
          <w:sz w:val="22"/>
          <w:szCs w:val="22"/>
        </w:rPr>
      </w:pPr>
    </w:p>
    <w:p w:rsidR="002E04F8" w:rsidRPr="002E04F8" w:rsidRDefault="002E04F8" w:rsidP="00215920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num" w:pos="720"/>
        </w:tabs>
        <w:rPr>
          <w:rFonts w:ascii="Tahoma" w:hAnsi="Tahoma" w:cs="Tahoma"/>
          <w:b/>
          <w:color w:val="000000"/>
          <w:sz w:val="22"/>
          <w:szCs w:val="22"/>
        </w:rPr>
      </w:pPr>
      <w:r w:rsidRPr="002E04F8">
        <w:rPr>
          <w:rFonts w:ascii="Tahoma" w:hAnsi="Tahoma" w:cs="Tahoma"/>
          <w:b/>
          <w:color w:val="000000"/>
          <w:sz w:val="22"/>
          <w:szCs w:val="22"/>
        </w:rPr>
        <w:t>Uvod</w:t>
      </w:r>
    </w:p>
    <w:p w:rsidR="002E04F8" w:rsidRDefault="002E04F8" w:rsidP="00215920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num" w:pos="720"/>
        </w:tabs>
        <w:rPr>
          <w:color w:val="000000"/>
          <w:sz w:val="22"/>
          <w:szCs w:val="22"/>
        </w:rPr>
      </w:pPr>
    </w:p>
    <w:p w:rsidR="00892606" w:rsidRPr="007744A0" w:rsidRDefault="009B7B70" w:rsidP="00215920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num" w:pos="720"/>
        </w:tabs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T</w:t>
      </w:r>
      <w:r w:rsidR="005A3EFC" w:rsidRPr="007744A0">
        <w:rPr>
          <w:color w:val="000000"/>
          <w:sz w:val="22"/>
          <w:szCs w:val="22"/>
          <w:lang w:val="en-GB"/>
        </w:rPr>
        <w:t xml:space="preserve">hese materials </w:t>
      </w:r>
      <w:r w:rsidR="00E11C72">
        <w:rPr>
          <w:color w:val="000000"/>
          <w:sz w:val="22"/>
          <w:szCs w:val="22"/>
          <w:lang w:val="en-GB"/>
        </w:rPr>
        <w:t xml:space="preserve">are designed to facilitate the </w:t>
      </w:r>
      <w:r w:rsidR="00190214">
        <w:rPr>
          <w:color w:val="000000"/>
          <w:sz w:val="22"/>
          <w:szCs w:val="22"/>
          <w:lang w:val="en-GB"/>
        </w:rPr>
        <w:t xml:space="preserve">development of pupil/student professional literacy via the utilisation of </w:t>
      </w:r>
      <w:proofErr w:type="spellStart"/>
      <w:r w:rsidR="00190214">
        <w:rPr>
          <w:color w:val="000000"/>
          <w:sz w:val="22"/>
          <w:szCs w:val="22"/>
          <w:lang w:val="en-GB"/>
        </w:rPr>
        <w:t>ecphrastic</w:t>
      </w:r>
      <w:proofErr w:type="spellEnd"/>
      <w:r w:rsidR="00190214">
        <w:rPr>
          <w:color w:val="000000"/>
          <w:sz w:val="22"/>
          <w:szCs w:val="22"/>
          <w:lang w:val="en-GB"/>
        </w:rPr>
        <w:t xml:space="preserve"> poetry. </w:t>
      </w:r>
      <w:r w:rsidR="007744A0" w:rsidRPr="007744A0">
        <w:rPr>
          <w:color w:val="000000"/>
          <w:sz w:val="22"/>
          <w:szCs w:val="22"/>
          <w:lang w:val="en-GB"/>
        </w:rPr>
        <w:t>The targeted subject</w:t>
      </w:r>
      <w:r w:rsidR="0052506F">
        <w:rPr>
          <w:color w:val="000000"/>
          <w:sz w:val="22"/>
          <w:szCs w:val="22"/>
          <w:lang w:val="en-GB"/>
        </w:rPr>
        <w:t>s</w:t>
      </w:r>
      <w:r w:rsidR="007744A0" w:rsidRPr="007744A0">
        <w:rPr>
          <w:color w:val="000000"/>
          <w:sz w:val="22"/>
          <w:szCs w:val="22"/>
          <w:lang w:val="en-GB"/>
        </w:rPr>
        <w:t xml:space="preserve"> include: physics, chemistry, biology, computing, mathematics, music, geography and history. </w:t>
      </w:r>
      <w:r w:rsidR="00190214">
        <w:rPr>
          <w:color w:val="000000"/>
          <w:sz w:val="22"/>
          <w:szCs w:val="22"/>
          <w:lang w:val="en-GB"/>
        </w:rPr>
        <w:t>It is assumed that the pupils/students have previously learnt about the structure of different types of poetry</w:t>
      </w:r>
      <w:r w:rsidR="00096592">
        <w:rPr>
          <w:color w:val="000000"/>
          <w:sz w:val="22"/>
          <w:szCs w:val="22"/>
          <w:lang w:val="en-GB"/>
        </w:rPr>
        <w:t xml:space="preserve"> as </w:t>
      </w:r>
      <w:r w:rsidR="00810C0D">
        <w:rPr>
          <w:color w:val="000000"/>
          <w:sz w:val="22"/>
          <w:szCs w:val="22"/>
          <w:lang w:val="en-GB"/>
        </w:rPr>
        <w:t>this content is not addressed in these materials.</w:t>
      </w:r>
    </w:p>
    <w:p w:rsidR="007744A0" w:rsidRPr="007744A0" w:rsidRDefault="007744A0" w:rsidP="00215920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num" w:pos="720"/>
        </w:tabs>
        <w:rPr>
          <w:color w:val="000000"/>
          <w:sz w:val="22"/>
          <w:szCs w:val="22"/>
          <w:lang w:val="en-GB"/>
        </w:rPr>
      </w:pPr>
    </w:p>
    <w:p w:rsidR="00A54751" w:rsidRDefault="00A54751" w:rsidP="0068252E">
      <w:pPr>
        <w:rPr>
          <w:rFonts w:ascii="Tahoma" w:hAnsi="Tahoma" w:cs="Tahoma"/>
          <w:b/>
          <w:bCs/>
          <w:lang w:val="en"/>
        </w:rPr>
      </w:pPr>
    </w:p>
    <w:p w:rsidR="0068252E" w:rsidRPr="002E04F8" w:rsidRDefault="002E04F8" w:rsidP="00215920">
      <w:pPr>
        <w:jc w:val="center"/>
        <w:rPr>
          <w:rFonts w:ascii="Tahoma" w:hAnsi="Tahoma" w:cs="Tahoma"/>
          <w:b/>
          <w:bCs/>
          <w:sz w:val="28"/>
          <w:lang w:val="en"/>
        </w:rPr>
      </w:pPr>
      <w:r w:rsidRPr="002E04F8">
        <w:rPr>
          <w:rFonts w:ascii="Tahoma" w:hAnsi="Tahoma" w:cs="Tahoma"/>
          <w:b/>
          <w:bCs/>
          <w:sz w:val="28"/>
          <w:lang w:val="en"/>
        </w:rPr>
        <w:t>EKFRASTIČNA POEZIJA …</w:t>
      </w:r>
    </w:p>
    <w:p w:rsidR="002E04F8" w:rsidRDefault="002E04F8" w:rsidP="00215920">
      <w:pPr>
        <w:jc w:val="center"/>
        <w:rPr>
          <w:b/>
          <w:bCs/>
          <w:lang w:val="en"/>
        </w:rPr>
      </w:pPr>
    </w:p>
    <w:p w:rsidR="00F14906" w:rsidRPr="00F14906" w:rsidRDefault="00F14906" w:rsidP="00F14906">
      <w:pPr>
        <w:rPr>
          <w:bCs/>
          <w:i/>
          <w:lang w:val="en"/>
        </w:rPr>
      </w:pPr>
    </w:p>
    <w:tbl>
      <w:tblPr>
        <w:tblW w:w="9377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E9254D" w:rsidRPr="007744A0" w:rsidTr="003A47F0">
        <w:trPr>
          <w:tblCellSpacing w:w="20" w:type="dxa"/>
        </w:trPr>
        <w:tc>
          <w:tcPr>
            <w:tcW w:w="9297" w:type="dxa"/>
          </w:tcPr>
          <w:p w:rsidR="007744A0" w:rsidRDefault="00FF44DB" w:rsidP="008B27B8">
            <w:pPr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hd w:val="clear" w:color="auto" w:fill="F2F2F2" w:themeFill="background1" w:themeFillShade="F2"/>
              <w:tabs>
                <w:tab w:val="num" w:pos="720"/>
              </w:tabs>
              <w:rPr>
                <w:color w:val="000000"/>
                <w:sz w:val="22"/>
                <w:szCs w:val="22"/>
                <w:lang w:val="en-GB"/>
              </w:rPr>
            </w:pPr>
            <w:r w:rsidRPr="007744A0">
              <w:rPr>
                <w:color w:val="000000"/>
                <w:sz w:val="22"/>
                <w:szCs w:val="22"/>
                <w:lang w:val="en-GB"/>
              </w:rPr>
              <w:t>For each identified subject, presentation</w:t>
            </w:r>
            <w:r w:rsidR="007744A0">
              <w:rPr>
                <w:color w:val="000000"/>
                <w:sz w:val="22"/>
                <w:szCs w:val="22"/>
                <w:lang w:val="en-GB"/>
              </w:rPr>
              <w:t xml:space="preserve"> notes </w:t>
            </w:r>
            <w:r w:rsidRPr="007744A0">
              <w:rPr>
                <w:color w:val="000000"/>
                <w:sz w:val="22"/>
                <w:szCs w:val="22"/>
                <w:lang w:val="en-GB"/>
              </w:rPr>
              <w:t xml:space="preserve">and </w:t>
            </w:r>
            <w:r w:rsidR="007744A0">
              <w:rPr>
                <w:color w:val="000000"/>
                <w:sz w:val="22"/>
                <w:szCs w:val="22"/>
                <w:lang w:val="en-GB"/>
              </w:rPr>
              <w:t>an associated worksheet</w:t>
            </w:r>
            <w:r w:rsidR="00AB120F">
              <w:rPr>
                <w:color w:val="000000"/>
                <w:sz w:val="22"/>
                <w:szCs w:val="22"/>
                <w:lang w:val="en-GB"/>
              </w:rPr>
              <w:t xml:space="preserve"> are</w:t>
            </w:r>
            <w:r w:rsidRPr="007744A0">
              <w:rPr>
                <w:color w:val="000000"/>
                <w:sz w:val="22"/>
                <w:szCs w:val="22"/>
                <w:lang w:val="en-GB"/>
              </w:rPr>
              <w:t xml:space="preserve"> provided</w:t>
            </w:r>
            <w:r w:rsidR="007744A0">
              <w:rPr>
                <w:color w:val="000000"/>
                <w:sz w:val="22"/>
                <w:szCs w:val="22"/>
                <w:lang w:val="en-GB"/>
              </w:rPr>
              <w:t>. Both documents are provided as source files (</w:t>
            </w:r>
            <w:r w:rsidR="007744A0">
              <w:rPr>
                <w:i/>
                <w:color w:val="000000"/>
                <w:sz w:val="22"/>
                <w:szCs w:val="22"/>
                <w:lang w:val="en-GB"/>
              </w:rPr>
              <w:t xml:space="preserve">Microsoft </w:t>
            </w:r>
            <w:proofErr w:type="spellStart"/>
            <w:r w:rsidR="007744A0">
              <w:rPr>
                <w:i/>
                <w:color w:val="000000"/>
                <w:sz w:val="22"/>
                <w:szCs w:val="22"/>
                <w:lang w:val="en-GB"/>
              </w:rPr>
              <w:t>Powerpoint</w:t>
            </w:r>
            <w:proofErr w:type="spellEnd"/>
            <w:r w:rsidR="007744A0">
              <w:rPr>
                <w:i/>
                <w:color w:val="000000"/>
                <w:sz w:val="22"/>
                <w:szCs w:val="22"/>
                <w:lang w:val="en-GB"/>
              </w:rPr>
              <w:t xml:space="preserve"> </w:t>
            </w:r>
            <w:r w:rsidR="007744A0">
              <w:rPr>
                <w:color w:val="000000"/>
                <w:sz w:val="22"/>
                <w:szCs w:val="22"/>
                <w:lang w:val="en-GB"/>
              </w:rPr>
              <w:t xml:space="preserve">and </w:t>
            </w:r>
            <w:r w:rsidR="007744A0" w:rsidRPr="00AB120F">
              <w:rPr>
                <w:i/>
                <w:color w:val="000000"/>
                <w:sz w:val="22"/>
                <w:szCs w:val="22"/>
                <w:lang w:val="en-GB"/>
              </w:rPr>
              <w:t>Word</w:t>
            </w:r>
            <w:r w:rsidR="007744A0">
              <w:rPr>
                <w:color w:val="000000"/>
                <w:sz w:val="22"/>
                <w:szCs w:val="22"/>
                <w:lang w:val="en-GB"/>
              </w:rPr>
              <w:t>) and as PDFs</w:t>
            </w:r>
            <w:r w:rsidRPr="007744A0">
              <w:rPr>
                <w:color w:val="000000"/>
                <w:sz w:val="22"/>
                <w:szCs w:val="22"/>
                <w:lang w:val="en-GB"/>
              </w:rPr>
              <w:t>.</w:t>
            </w:r>
            <w:r w:rsidR="00892606" w:rsidRPr="007744A0">
              <w:rPr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="007744A0" w:rsidRDefault="007744A0" w:rsidP="008B27B8">
            <w:pPr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hd w:val="clear" w:color="auto" w:fill="F2F2F2" w:themeFill="background1" w:themeFillShade="F2"/>
              <w:tabs>
                <w:tab w:val="num" w:pos="720"/>
              </w:tabs>
              <w:rPr>
                <w:color w:val="000000"/>
                <w:sz w:val="22"/>
                <w:szCs w:val="22"/>
                <w:lang w:val="en-GB"/>
              </w:rPr>
            </w:pPr>
          </w:p>
          <w:p w:rsidR="000625FB" w:rsidRDefault="007744A0" w:rsidP="008B27B8">
            <w:pPr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hd w:val="clear" w:color="auto" w:fill="F2F2F2" w:themeFill="background1" w:themeFillShade="F2"/>
              <w:tabs>
                <w:tab w:val="num" w:pos="720"/>
              </w:tabs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For each subject, the</w:t>
            </w:r>
            <w:r w:rsidR="00892606" w:rsidRPr="007744A0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presentation notes </w:t>
            </w:r>
            <w:r w:rsidR="008D1B8E">
              <w:rPr>
                <w:color w:val="000000"/>
                <w:sz w:val="22"/>
                <w:szCs w:val="22"/>
                <w:lang w:val="en-GB"/>
              </w:rPr>
              <w:t xml:space="preserve">identify a </w:t>
            </w:r>
            <w:r>
              <w:rPr>
                <w:color w:val="000000"/>
                <w:sz w:val="22"/>
                <w:szCs w:val="22"/>
                <w:lang w:val="en-GB"/>
              </w:rPr>
              <w:t>number of stimulus images</w:t>
            </w:r>
            <w:r w:rsidR="00B176B8">
              <w:rPr>
                <w:color w:val="000000"/>
                <w:sz w:val="22"/>
                <w:szCs w:val="22"/>
                <w:lang w:val="en-GB"/>
              </w:rPr>
              <w:t xml:space="preserve">. For each stimulus image one (or more) examples of poetry are provided which have been written in an </w:t>
            </w:r>
            <w:proofErr w:type="spellStart"/>
            <w:r w:rsidR="00B176B8">
              <w:rPr>
                <w:color w:val="000000"/>
                <w:sz w:val="22"/>
                <w:szCs w:val="22"/>
                <w:lang w:val="en-GB"/>
              </w:rPr>
              <w:t>ecphrastic</w:t>
            </w:r>
            <w:proofErr w:type="spellEnd"/>
            <w:r w:rsidR="00B176B8">
              <w:rPr>
                <w:color w:val="000000"/>
                <w:sz w:val="22"/>
                <w:szCs w:val="22"/>
                <w:lang w:val="en-GB"/>
              </w:rPr>
              <w:t xml:space="preserve"> manner as a result of what su</w:t>
            </w:r>
            <w:r w:rsidR="0052506F">
              <w:rPr>
                <w:color w:val="000000"/>
                <w:sz w:val="22"/>
                <w:szCs w:val="22"/>
                <w:lang w:val="en-GB"/>
              </w:rPr>
              <w:t xml:space="preserve">bject-related concept is evoked by the stimulus image. The included poetry types are haiku, </w:t>
            </w:r>
            <w:proofErr w:type="spellStart"/>
            <w:r w:rsidR="0052506F">
              <w:rPr>
                <w:color w:val="000000"/>
                <w:sz w:val="22"/>
                <w:szCs w:val="22"/>
                <w:lang w:val="en-GB"/>
              </w:rPr>
              <w:t>cinquain</w:t>
            </w:r>
            <w:proofErr w:type="spellEnd"/>
            <w:r w:rsidR="0052506F">
              <w:rPr>
                <w:color w:val="000000"/>
                <w:sz w:val="22"/>
                <w:szCs w:val="22"/>
                <w:lang w:val="en-GB"/>
              </w:rPr>
              <w:t>, acrostic, concrete, limerick and free verse.</w:t>
            </w:r>
            <w:r w:rsidR="000625FB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52506F">
              <w:rPr>
                <w:color w:val="000000"/>
                <w:sz w:val="22"/>
                <w:szCs w:val="22"/>
                <w:lang w:val="en-GB"/>
              </w:rPr>
              <w:t>Additionally, each presentation also identifies an example of whereby the lyrics of a song have been re-worded to suit a particular concept.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="000625FB" w:rsidRDefault="000625FB" w:rsidP="008B27B8">
            <w:pPr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hd w:val="clear" w:color="auto" w:fill="F2F2F2" w:themeFill="background1" w:themeFillShade="F2"/>
              <w:tabs>
                <w:tab w:val="num" w:pos="720"/>
              </w:tabs>
              <w:rPr>
                <w:color w:val="000000"/>
                <w:sz w:val="22"/>
                <w:szCs w:val="22"/>
                <w:lang w:val="en-GB"/>
              </w:rPr>
            </w:pPr>
          </w:p>
          <w:p w:rsidR="002C7252" w:rsidRDefault="002C7252" w:rsidP="008B27B8">
            <w:pPr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hd w:val="clear" w:color="auto" w:fill="F2F2F2" w:themeFill="background1" w:themeFillShade="F2"/>
              <w:tabs>
                <w:tab w:val="num" w:pos="720"/>
              </w:tabs>
              <w:rPr>
                <w:color w:val="000000"/>
                <w:sz w:val="22"/>
                <w:szCs w:val="22"/>
                <w:lang w:val="en-GB"/>
              </w:rPr>
            </w:pPr>
            <w:r w:rsidRPr="007744A0">
              <w:rPr>
                <w:color w:val="000000"/>
                <w:sz w:val="22"/>
                <w:szCs w:val="22"/>
                <w:lang w:val="en-GB"/>
              </w:rPr>
              <w:t xml:space="preserve">The activity consists of five images which have been carefully selected to provide the pupils/students with ample opportunity to develop their professional literacy in an </w:t>
            </w:r>
            <w:proofErr w:type="spellStart"/>
            <w:r w:rsidRPr="007744A0">
              <w:rPr>
                <w:color w:val="000000"/>
                <w:sz w:val="22"/>
                <w:szCs w:val="22"/>
                <w:lang w:val="en-GB"/>
              </w:rPr>
              <w:t>ecphrastic</w:t>
            </w:r>
            <w:proofErr w:type="spellEnd"/>
            <w:r w:rsidRPr="007744A0">
              <w:rPr>
                <w:color w:val="000000"/>
                <w:sz w:val="22"/>
                <w:szCs w:val="22"/>
                <w:lang w:val="en-GB"/>
              </w:rPr>
              <w:t xml:space="preserve"> manner.</w:t>
            </w:r>
          </w:p>
          <w:p w:rsidR="000625FB" w:rsidRDefault="000625FB" w:rsidP="008B27B8">
            <w:pPr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hd w:val="clear" w:color="auto" w:fill="F2F2F2" w:themeFill="background1" w:themeFillShade="F2"/>
              <w:tabs>
                <w:tab w:val="num" w:pos="720"/>
              </w:tabs>
              <w:rPr>
                <w:color w:val="000000"/>
                <w:sz w:val="22"/>
                <w:szCs w:val="22"/>
                <w:lang w:val="en-GB"/>
              </w:rPr>
            </w:pPr>
          </w:p>
          <w:p w:rsidR="00E9254D" w:rsidRPr="003A47F0" w:rsidRDefault="000625FB" w:rsidP="003A47F0">
            <w:pPr>
              <w:pBdr>
                <w:top w:val="single" w:sz="4" w:space="1" w:color="F2F2F2" w:themeColor="background1" w:themeShade="F2"/>
                <w:left w:val="single" w:sz="4" w:space="4" w:color="F2F2F2" w:themeColor="background1" w:themeShade="F2"/>
                <w:bottom w:val="single" w:sz="4" w:space="1" w:color="F2F2F2" w:themeColor="background1" w:themeShade="F2"/>
                <w:right w:val="single" w:sz="4" w:space="4" w:color="F2F2F2" w:themeColor="background1" w:themeShade="F2"/>
              </w:pBdr>
              <w:shd w:val="clear" w:color="auto" w:fill="F2F2F2" w:themeFill="background1" w:themeFillShade="F2"/>
              <w:tabs>
                <w:tab w:val="num" w:pos="720"/>
              </w:tabs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 xml:space="preserve">It should be noted that these materials are designed to provide </w:t>
            </w:r>
            <w:r w:rsidR="00841EFB">
              <w:rPr>
                <w:color w:val="000000"/>
                <w:sz w:val="22"/>
                <w:szCs w:val="22"/>
                <w:lang w:val="en-GB"/>
              </w:rPr>
              <w:t xml:space="preserve">only </w:t>
            </w:r>
            <w:r>
              <w:rPr>
                <w:color w:val="000000"/>
                <w:sz w:val="22"/>
                <w:szCs w:val="22"/>
                <w:lang w:val="en-GB"/>
              </w:rPr>
              <w:t>an introduction. The onus is on individual teachers to use these materials as a foundation</w:t>
            </w:r>
            <w:r w:rsidR="00841EFB">
              <w:rPr>
                <w:color w:val="000000"/>
                <w:sz w:val="22"/>
                <w:szCs w:val="22"/>
                <w:lang w:val="en-GB"/>
              </w:rPr>
              <w:t xml:space="preserve"> for other learning or assessment activities.</w:t>
            </w:r>
          </w:p>
        </w:tc>
      </w:tr>
    </w:tbl>
    <w:p w:rsidR="00E9254D" w:rsidRDefault="00E9254D"/>
    <w:p w:rsidR="00CB21BF" w:rsidRDefault="0068252E" w:rsidP="007138FC">
      <w:pPr>
        <w:jc w:val="center"/>
        <w:rPr>
          <w:sz w:val="22"/>
          <w:szCs w:val="22"/>
          <w:lang w:val="en"/>
        </w:rPr>
      </w:pPr>
      <w:r w:rsidRPr="0068252E">
        <w:rPr>
          <w:sz w:val="22"/>
          <w:szCs w:val="22"/>
          <w:lang w:val="en"/>
        </w:rPr>
        <w:br/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642"/>
        <w:gridCol w:w="4643"/>
      </w:tblGrid>
      <w:tr w:rsidR="00CA0AF7" w:rsidTr="00CA0AF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Default="00CA0AF7" w:rsidP="00CA0AF7">
            <w:pPr>
              <w:rPr>
                <w:sz w:val="22"/>
                <w:szCs w:val="22"/>
                <w:lang w:val="en"/>
              </w:rPr>
            </w:pPr>
            <w:proofErr w:type="spellStart"/>
            <w:r>
              <w:rPr>
                <w:sz w:val="22"/>
                <w:szCs w:val="22"/>
                <w:lang w:val="en"/>
              </w:rPr>
              <w:t>Gradivo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"/>
              </w:rPr>
              <w:t>pripravil</w:t>
            </w:r>
            <w:proofErr w:type="spellEnd"/>
            <w:r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Pr="00CA0AF7" w:rsidRDefault="00CA0AF7" w:rsidP="00CA0AF7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CA0AF7" w:rsidTr="00CA0AF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Default="00225E90" w:rsidP="00CA0AF7">
            <w:pPr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 xml:space="preserve">Benjamin </w:t>
            </w:r>
            <w:proofErr w:type="spellStart"/>
            <w:r>
              <w:rPr>
                <w:sz w:val="22"/>
                <w:szCs w:val="22"/>
                <w:lang w:val="en"/>
              </w:rPr>
              <w:t>Tweedie</w:t>
            </w:r>
            <w:proofErr w:type="spellEnd"/>
            <w:r w:rsidR="00CA0AF7">
              <w:rPr>
                <w:sz w:val="22"/>
                <w:szCs w:val="22"/>
                <w:lang w:val="en"/>
              </w:rPr>
              <w:t>,</w:t>
            </w:r>
          </w:p>
          <w:p w:rsidR="00CA0AF7" w:rsidRDefault="00CA0AF7" w:rsidP="00225E90">
            <w:pPr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"/>
              </w:rPr>
              <w:t>strokovni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"/>
              </w:rPr>
              <w:t>sodelavec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"/>
              </w:rPr>
              <w:t>za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r w:rsidR="00225E90" w:rsidRPr="00225E90">
              <w:rPr>
                <w:sz w:val="22"/>
                <w:szCs w:val="22"/>
                <w:lang w:val="en"/>
              </w:rPr>
              <w:t>TJA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A0AF7" w:rsidRPr="00CA0AF7" w:rsidRDefault="00CA0AF7" w:rsidP="00CA0AF7">
            <w:pPr>
              <w:jc w:val="right"/>
              <w:rPr>
                <w:noProof/>
                <w:sz w:val="22"/>
                <w:szCs w:val="22"/>
              </w:rPr>
            </w:pPr>
            <w:r w:rsidRPr="00CA0AF7">
              <w:rPr>
                <w:noProof/>
                <w:sz w:val="22"/>
                <w:szCs w:val="22"/>
              </w:rPr>
              <w:t xml:space="preserve">Katja Pavlič Škerjanc, </w:t>
            </w:r>
          </w:p>
          <w:p w:rsidR="00CA0AF7" w:rsidRDefault="00CA0AF7" w:rsidP="00CA0AF7">
            <w:pPr>
              <w:jc w:val="right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 w:rsidRPr="00CA0AF7">
              <w:rPr>
                <w:noProof/>
                <w:sz w:val="22"/>
                <w:szCs w:val="22"/>
              </w:rPr>
              <w:t>vodja projekta</w:t>
            </w:r>
          </w:p>
        </w:tc>
      </w:tr>
    </w:tbl>
    <w:p w:rsidR="0068252E" w:rsidRDefault="0068252E" w:rsidP="007138FC">
      <w:pPr>
        <w:jc w:val="center"/>
        <w:rPr>
          <w:sz w:val="22"/>
          <w:szCs w:val="22"/>
          <w:lang w:val="en"/>
        </w:rPr>
      </w:pPr>
    </w:p>
    <w:p w:rsidR="001664C1" w:rsidRPr="0068252E" w:rsidRDefault="001664C1" w:rsidP="007138FC">
      <w:pPr>
        <w:jc w:val="center"/>
        <w:rPr>
          <w:sz w:val="22"/>
          <w:szCs w:val="22"/>
          <w:lang w:val="en"/>
        </w:rPr>
      </w:pPr>
    </w:p>
    <w:tbl>
      <w:tblPr>
        <w:tblW w:w="9468" w:type="dxa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664C1" w:rsidRPr="00DC7809" w:rsidTr="003A47F0">
        <w:trPr>
          <w:tblCellSpacing w:w="20" w:type="dxa"/>
        </w:trPr>
        <w:tc>
          <w:tcPr>
            <w:tcW w:w="9388" w:type="dxa"/>
          </w:tcPr>
          <w:p w:rsidR="001664C1" w:rsidRPr="002A3AB4" w:rsidRDefault="001664C1" w:rsidP="00CA0AF7">
            <w:pPr>
              <w:rPr>
                <w:rFonts w:ascii="Tahoma" w:hAnsi="Tahoma" w:cs="Tahoma"/>
                <w:b/>
                <w:sz w:val="22"/>
                <w:szCs w:val="21"/>
              </w:rPr>
            </w:pPr>
            <w:r w:rsidRPr="002A3AB4">
              <w:rPr>
                <w:rFonts w:ascii="Tahoma" w:hAnsi="Tahoma" w:cs="Tahoma"/>
                <w:b/>
                <w:sz w:val="22"/>
                <w:szCs w:val="21"/>
              </w:rPr>
              <w:t>Z</w:t>
            </w:r>
            <w:r w:rsidR="00CA0AF7">
              <w:rPr>
                <w:rFonts w:ascii="Tahoma" w:hAnsi="Tahoma" w:cs="Tahoma"/>
                <w:b/>
                <w:sz w:val="22"/>
                <w:szCs w:val="21"/>
              </w:rPr>
              <w:t>ABELEŽKE/NOTES</w:t>
            </w:r>
            <w:r w:rsidRPr="002A3AB4">
              <w:rPr>
                <w:rFonts w:ascii="Tahoma" w:hAnsi="Tahoma" w:cs="Tahoma"/>
                <w:b/>
                <w:sz w:val="22"/>
                <w:szCs w:val="21"/>
              </w:rPr>
              <w:t>:</w:t>
            </w:r>
          </w:p>
        </w:tc>
      </w:tr>
      <w:tr w:rsidR="001664C1" w:rsidRPr="00DC7809" w:rsidTr="003A47F0">
        <w:trPr>
          <w:trHeight w:val="23"/>
          <w:tblCellSpacing w:w="20" w:type="dxa"/>
        </w:trPr>
        <w:tc>
          <w:tcPr>
            <w:tcW w:w="9388" w:type="dxa"/>
          </w:tcPr>
          <w:p w:rsidR="001664C1" w:rsidRPr="00CD65DA" w:rsidRDefault="001664C1" w:rsidP="008273D9">
            <w:pPr>
              <w:tabs>
                <w:tab w:val="left" w:pos="770"/>
              </w:tabs>
              <w:rPr>
                <w:b/>
                <w:sz w:val="21"/>
                <w:szCs w:val="21"/>
              </w:rPr>
            </w:pPr>
          </w:p>
          <w:p w:rsidR="001664C1" w:rsidRPr="002A3AB4" w:rsidRDefault="001664C1" w:rsidP="008273D9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  <w:p w:rsidR="001664C1" w:rsidRDefault="001664C1" w:rsidP="008273D9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  <w:p w:rsidR="001664C1" w:rsidRDefault="001664C1" w:rsidP="008273D9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  <w:p w:rsidR="001664C1" w:rsidRDefault="001664C1" w:rsidP="008273D9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  <w:p w:rsidR="00CD65DA" w:rsidRPr="002A3AB4" w:rsidRDefault="00CD65DA" w:rsidP="008273D9">
            <w:pPr>
              <w:tabs>
                <w:tab w:val="left" w:pos="770"/>
              </w:tabs>
              <w:rPr>
                <w:b/>
                <w:i/>
                <w:sz w:val="21"/>
                <w:szCs w:val="21"/>
              </w:rPr>
            </w:pPr>
          </w:p>
        </w:tc>
      </w:tr>
    </w:tbl>
    <w:p w:rsidR="00B90004" w:rsidRDefault="00B90004" w:rsidP="00CD65DA">
      <w:pPr>
        <w:jc w:val="both"/>
        <w:rPr>
          <w:rFonts w:ascii="Tahoma" w:hAnsi="Tahoma" w:cs="Tahoma"/>
          <w:b/>
          <w:sz w:val="10"/>
          <w:szCs w:val="22"/>
        </w:rPr>
      </w:pPr>
    </w:p>
    <w:p w:rsidR="00B90004" w:rsidRDefault="00B90004">
      <w:pPr>
        <w:rPr>
          <w:rFonts w:ascii="Tahoma" w:hAnsi="Tahoma" w:cs="Tahoma"/>
          <w:b/>
          <w:sz w:val="10"/>
          <w:szCs w:val="22"/>
        </w:rPr>
      </w:pPr>
    </w:p>
    <w:sectPr w:rsidR="00B90004" w:rsidSect="00DF3F0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47" w:rsidRDefault="00114847">
      <w:r>
        <w:separator/>
      </w:r>
    </w:p>
  </w:endnote>
  <w:endnote w:type="continuationSeparator" w:id="0">
    <w:p w:rsidR="00114847" w:rsidRDefault="0011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D9" w:rsidRDefault="008273D9" w:rsidP="008311D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273D9" w:rsidRDefault="008273D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D9" w:rsidRDefault="008273D9" w:rsidP="008311DB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D9" w:rsidRPr="00892C7E" w:rsidRDefault="008273D9" w:rsidP="006F0656">
    <w:pPr>
      <w:ind w:right="360"/>
      <w:jc w:val="center"/>
      <w:rPr>
        <w:rFonts w:cs="Arial"/>
        <w:sz w:val="10"/>
        <w:szCs w:val="10"/>
      </w:rPr>
    </w:pPr>
    <w:r w:rsidRPr="00892C7E">
      <w:rPr>
        <w:sz w:val="10"/>
        <w:szCs w:val="10"/>
      </w:rPr>
      <w:t>Operacijo delno financira Evropska unija iz Evropskega socialnega sklada ter Ministrstvo za šolstvo in šport. 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8273D9" w:rsidRDefault="008273D9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F87685" wp14:editId="5DE793DF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D9" w:rsidRPr="0004735B" w:rsidRDefault="008273D9" w:rsidP="008311DB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-66pt;margin-top:20.85pt;width:564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" stroked="f">
              <v:textbox inset="0,0,0,0">
                <w:txbxContent>
                  <w:p w:rsidR="008311DB" w:rsidRPr="0004735B" w:rsidRDefault="008311DB" w:rsidP="008311DB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47" w:rsidRDefault="00114847">
      <w:r>
        <w:separator/>
      </w:r>
    </w:p>
  </w:footnote>
  <w:footnote w:type="continuationSeparator" w:id="0">
    <w:p w:rsidR="00114847" w:rsidRDefault="00114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D9" w:rsidRPr="001B1D79" w:rsidRDefault="008273D9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D9" w:rsidRPr="0016491E" w:rsidRDefault="008273D9" w:rsidP="00CD784B">
    <w:pPr>
      <w:spacing w:before="40"/>
      <w:ind w:left="708" w:right="-3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DC4157F" wp14:editId="66799C9A">
          <wp:simplePos x="0" y="0"/>
          <wp:positionH relativeFrom="column">
            <wp:posOffset>3627120</wp:posOffset>
          </wp:positionH>
          <wp:positionV relativeFrom="paragraph">
            <wp:posOffset>45085</wp:posOffset>
          </wp:positionV>
          <wp:extent cx="2494915" cy="719455"/>
          <wp:effectExtent l="0" t="0" r="635" b="4445"/>
          <wp:wrapSquare wrapText="bothSides"/>
          <wp:docPr id="3" name="Slika 1" descr="LOGOTIP-ESS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ESS-SLO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279A1E0" wp14:editId="6F43F7B9">
          <wp:simplePos x="0" y="0"/>
          <wp:positionH relativeFrom="column">
            <wp:posOffset>-82550</wp:posOffset>
          </wp:positionH>
          <wp:positionV relativeFrom="paragraph">
            <wp:posOffset>-17145</wp:posOffset>
          </wp:positionV>
          <wp:extent cx="454660" cy="607060"/>
          <wp:effectExtent l="0" t="0" r="2540" b="2540"/>
          <wp:wrapNone/>
          <wp:docPr id="9" name="Slika 9" descr="primaren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imaren%20c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</w:rPr>
      <w:t xml:space="preserve">        </w:t>
    </w:r>
    <w:r>
      <w:rPr>
        <w:noProof/>
      </w:rPr>
      <w:drawing>
        <wp:inline distT="0" distB="0" distL="0" distR="0" wp14:anchorId="1D835CE2" wp14:editId="538F1A80">
          <wp:extent cx="2688590" cy="520700"/>
          <wp:effectExtent l="0" t="0" r="0" b="0"/>
          <wp:docPr id="1" name="Slika 1" descr="Novi logo MŠŠ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i logo MŠŠ_20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289" b="64021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CB"/>
    <w:multiLevelType w:val="multilevel"/>
    <w:tmpl w:val="F53A5778"/>
    <w:lvl w:ilvl="0">
      <w:start w:val="2"/>
      <w:numFmt w:val="decimal"/>
      <w:lvlText w:val=" %1."/>
      <w:lvlJc w:val="left"/>
    </w:lvl>
    <w:lvl w:ilvl="1">
      <w:start w:val="2"/>
      <w:numFmt w:val="decimal"/>
      <w:lvlText w:val=" %1.%2."/>
      <w:lvlJc w:val="left"/>
    </w:lvl>
    <w:lvl w:ilvl="2">
      <w:start w:val="2"/>
      <w:numFmt w:val="lowerLetter"/>
      <w:lvlText w:val=" %3)"/>
      <w:lvlJc w:val="left"/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">
    <w:nsid w:val="052F1C7D"/>
    <w:multiLevelType w:val="multilevel"/>
    <w:tmpl w:val="4686D4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C2B09A9"/>
    <w:multiLevelType w:val="hybridMultilevel"/>
    <w:tmpl w:val="A2D676E8"/>
    <w:lvl w:ilvl="0" w:tplc="2FA07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0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C5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E0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20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65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2E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CB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A6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2329C5"/>
    <w:multiLevelType w:val="multilevel"/>
    <w:tmpl w:val="695A06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5254469"/>
    <w:multiLevelType w:val="hybridMultilevel"/>
    <w:tmpl w:val="5C5EED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8B0262"/>
    <w:multiLevelType w:val="multilevel"/>
    <w:tmpl w:val="26FAA13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2C04434D"/>
    <w:multiLevelType w:val="hybridMultilevel"/>
    <w:tmpl w:val="6054D51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0F4B55"/>
    <w:multiLevelType w:val="multilevel"/>
    <w:tmpl w:val="76168A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7CD4676"/>
    <w:multiLevelType w:val="multilevel"/>
    <w:tmpl w:val="B3BA9A0E"/>
    <w:lvl w:ilvl="0">
      <w:start w:val="3"/>
      <w:numFmt w:val="decimal"/>
      <w:lvlText w:val="%1."/>
      <w:lvlJc w:val="left"/>
    </w:lvl>
    <w:lvl w:ilvl="1">
      <w:start w:val="3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3"/>
      <w:numFmt w:val="decimal"/>
      <w:lvlText w:val="%4."/>
      <w:lvlJc w:val="left"/>
    </w:lvl>
    <w:lvl w:ilvl="4">
      <w:start w:val="3"/>
      <w:numFmt w:val="decimal"/>
      <w:lvlText w:val="%5."/>
      <w:lvlJc w:val="left"/>
    </w:lvl>
    <w:lvl w:ilvl="5">
      <w:start w:val="3"/>
      <w:numFmt w:val="decimal"/>
      <w:lvlText w:val="%6."/>
      <w:lvlJc w:val="left"/>
    </w:lvl>
    <w:lvl w:ilvl="6">
      <w:start w:val="3"/>
      <w:numFmt w:val="decimal"/>
      <w:lvlText w:val="%7."/>
      <w:lvlJc w:val="left"/>
    </w:lvl>
    <w:lvl w:ilvl="7">
      <w:start w:val="3"/>
      <w:numFmt w:val="decimal"/>
      <w:lvlText w:val="%8."/>
      <w:lvlJc w:val="left"/>
    </w:lvl>
    <w:lvl w:ilvl="8">
      <w:start w:val="3"/>
      <w:numFmt w:val="decimal"/>
      <w:lvlText w:val="%9."/>
      <w:lvlJc w:val="left"/>
    </w:lvl>
  </w:abstractNum>
  <w:abstractNum w:abstractNumId="9">
    <w:nsid w:val="55D0495E"/>
    <w:multiLevelType w:val="multilevel"/>
    <w:tmpl w:val="CF00BB1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57CF594B"/>
    <w:multiLevelType w:val="multilevel"/>
    <w:tmpl w:val="907EAC90"/>
    <w:lvl w:ilvl="0">
      <w:start w:val="4"/>
      <w:numFmt w:val="decimal"/>
      <w:lvlText w:val="%1."/>
      <w:lvlJc w:val="left"/>
    </w:lvl>
    <w:lvl w:ilvl="1">
      <w:start w:val="4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4"/>
      <w:numFmt w:val="decimal"/>
      <w:lvlText w:val="%4."/>
      <w:lvlJc w:val="left"/>
    </w:lvl>
    <w:lvl w:ilvl="4">
      <w:start w:val="4"/>
      <w:numFmt w:val="decimal"/>
      <w:lvlText w:val="%5."/>
      <w:lvlJc w:val="left"/>
    </w:lvl>
    <w:lvl w:ilvl="5">
      <w:start w:val="4"/>
      <w:numFmt w:val="decimal"/>
      <w:lvlText w:val="%6."/>
      <w:lvlJc w:val="left"/>
    </w:lvl>
    <w:lvl w:ilvl="6">
      <w:start w:val="4"/>
      <w:numFmt w:val="decimal"/>
      <w:lvlText w:val="%7."/>
      <w:lvlJc w:val="left"/>
    </w:lvl>
    <w:lvl w:ilvl="7">
      <w:start w:val="4"/>
      <w:numFmt w:val="decimal"/>
      <w:lvlText w:val="%8."/>
      <w:lvlJc w:val="left"/>
    </w:lvl>
    <w:lvl w:ilvl="8">
      <w:start w:val="4"/>
      <w:numFmt w:val="decimal"/>
      <w:lvlText w:val="%9."/>
      <w:lvlJc w:val="left"/>
    </w:lvl>
  </w:abstractNum>
  <w:abstractNum w:abstractNumId="11">
    <w:nsid w:val="5A3A1D18"/>
    <w:multiLevelType w:val="hybridMultilevel"/>
    <w:tmpl w:val="F7BEE4A0"/>
    <w:lvl w:ilvl="0" w:tplc="DA989246">
      <w:start w:val="1"/>
      <w:numFmt w:val="decimal"/>
      <w:pStyle w:val="Otevilenseznam"/>
      <w:lvlText w:val="%1."/>
      <w:lvlJc w:val="left"/>
      <w:pPr>
        <w:tabs>
          <w:tab w:val="num" w:pos="357"/>
        </w:tabs>
        <w:ind w:left="357" w:hanging="357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3A7D14"/>
    <w:multiLevelType w:val="multilevel"/>
    <w:tmpl w:val="972AB41E"/>
    <w:lvl w:ilvl="0">
      <w:start w:val="1"/>
      <w:numFmt w:val="decimal"/>
      <w:lvlText w:val=" 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Roman"/>
      <w:lvlText w:val=" %3."/>
      <w:lvlJc w:val="left"/>
    </w:lvl>
    <w:lvl w:ilvl="3">
      <w:start w:val="1"/>
      <w:numFmt w:val="upperLetter"/>
      <w:lvlText w:val=" %4."/>
      <w:lvlJc w:val="left"/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3">
    <w:nsid w:val="64B94689"/>
    <w:multiLevelType w:val="multilevel"/>
    <w:tmpl w:val="941A46F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74436EF4"/>
    <w:multiLevelType w:val="multilevel"/>
    <w:tmpl w:val="91BEB69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3"/>
  </w:num>
  <w:num w:numId="5">
    <w:abstractNumId w:val="1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F"/>
    <w:rsid w:val="00003B7D"/>
    <w:rsid w:val="0001025F"/>
    <w:rsid w:val="00015794"/>
    <w:rsid w:val="00017A79"/>
    <w:rsid w:val="0002577B"/>
    <w:rsid w:val="00025FD0"/>
    <w:rsid w:val="00033C61"/>
    <w:rsid w:val="0004144A"/>
    <w:rsid w:val="00046BD6"/>
    <w:rsid w:val="00054303"/>
    <w:rsid w:val="00057217"/>
    <w:rsid w:val="00060848"/>
    <w:rsid w:val="00061469"/>
    <w:rsid w:val="000625FB"/>
    <w:rsid w:val="00064C0F"/>
    <w:rsid w:val="00071309"/>
    <w:rsid w:val="00072B0F"/>
    <w:rsid w:val="00074403"/>
    <w:rsid w:val="00090399"/>
    <w:rsid w:val="000934D5"/>
    <w:rsid w:val="00096592"/>
    <w:rsid w:val="000A0C94"/>
    <w:rsid w:val="000A5C79"/>
    <w:rsid w:val="000A7E7D"/>
    <w:rsid w:val="000B17FA"/>
    <w:rsid w:val="000C4420"/>
    <w:rsid w:val="000C6CE6"/>
    <w:rsid w:val="000D06B3"/>
    <w:rsid w:val="000D50DE"/>
    <w:rsid w:val="000F1B30"/>
    <w:rsid w:val="000F3946"/>
    <w:rsid w:val="000F69EE"/>
    <w:rsid w:val="00103C08"/>
    <w:rsid w:val="00114847"/>
    <w:rsid w:val="0013107F"/>
    <w:rsid w:val="0013262D"/>
    <w:rsid w:val="001536C4"/>
    <w:rsid w:val="00156312"/>
    <w:rsid w:val="00156809"/>
    <w:rsid w:val="00157EDA"/>
    <w:rsid w:val="00166319"/>
    <w:rsid w:val="001664C1"/>
    <w:rsid w:val="00182469"/>
    <w:rsid w:val="00190214"/>
    <w:rsid w:val="00194CBE"/>
    <w:rsid w:val="001A16C5"/>
    <w:rsid w:val="001B3D09"/>
    <w:rsid w:val="001B493B"/>
    <w:rsid w:val="001B54EA"/>
    <w:rsid w:val="001B7DF1"/>
    <w:rsid w:val="001C3941"/>
    <w:rsid w:val="001D65F2"/>
    <w:rsid w:val="00202ADC"/>
    <w:rsid w:val="0020477D"/>
    <w:rsid w:val="00204B42"/>
    <w:rsid w:val="00211632"/>
    <w:rsid w:val="00215920"/>
    <w:rsid w:val="00223DE9"/>
    <w:rsid w:val="00225B9B"/>
    <w:rsid w:val="00225E90"/>
    <w:rsid w:val="00231CDD"/>
    <w:rsid w:val="00236451"/>
    <w:rsid w:val="002370EC"/>
    <w:rsid w:val="00242C0D"/>
    <w:rsid w:val="00247175"/>
    <w:rsid w:val="00251E0D"/>
    <w:rsid w:val="00256FBF"/>
    <w:rsid w:val="00261C3C"/>
    <w:rsid w:val="00261EDF"/>
    <w:rsid w:val="00262B3B"/>
    <w:rsid w:val="00272D81"/>
    <w:rsid w:val="00273411"/>
    <w:rsid w:val="00275EF0"/>
    <w:rsid w:val="00280712"/>
    <w:rsid w:val="0028451A"/>
    <w:rsid w:val="00285858"/>
    <w:rsid w:val="00290E15"/>
    <w:rsid w:val="00291931"/>
    <w:rsid w:val="002935E8"/>
    <w:rsid w:val="002A5145"/>
    <w:rsid w:val="002A5BF8"/>
    <w:rsid w:val="002A6A5F"/>
    <w:rsid w:val="002A744D"/>
    <w:rsid w:val="002B37CB"/>
    <w:rsid w:val="002C3DA6"/>
    <w:rsid w:val="002C3DEB"/>
    <w:rsid w:val="002C543C"/>
    <w:rsid w:val="002C7252"/>
    <w:rsid w:val="002D2273"/>
    <w:rsid w:val="002D24E9"/>
    <w:rsid w:val="002D5F21"/>
    <w:rsid w:val="002D6BAD"/>
    <w:rsid w:val="002E04F8"/>
    <w:rsid w:val="002E1BF3"/>
    <w:rsid w:val="002E3592"/>
    <w:rsid w:val="002E4A0E"/>
    <w:rsid w:val="002F2D24"/>
    <w:rsid w:val="002F4D72"/>
    <w:rsid w:val="002F5AC8"/>
    <w:rsid w:val="002F74D1"/>
    <w:rsid w:val="003012BC"/>
    <w:rsid w:val="0030148C"/>
    <w:rsid w:val="00302FA2"/>
    <w:rsid w:val="003038AB"/>
    <w:rsid w:val="00303A60"/>
    <w:rsid w:val="00304549"/>
    <w:rsid w:val="00304D72"/>
    <w:rsid w:val="0030594E"/>
    <w:rsid w:val="003100BD"/>
    <w:rsid w:val="00310748"/>
    <w:rsid w:val="00316452"/>
    <w:rsid w:val="0031765C"/>
    <w:rsid w:val="00320FC9"/>
    <w:rsid w:val="00327493"/>
    <w:rsid w:val="003374C5"/>
    <w:rsid w:val="0034026B"/>
    <w:rsid w:val="00345618"/>
    <w:rsid w:val="00350C26"/>
    <w:rsid w:val="00352334"/>
    <w:rsid w:val="00352885"/>
    <w:rsid w:val="003551B7"/>
    <w:rsid w:val="00361301"/>
    <w:rsid w:val="00361964"/>
    <w:rsid w:val="00364C6B"/>
    <w:rsid w:val="00372C8D"/>
    <w:rsid w:val="00374D19"/>
    <w:rsid w:val="00375C8F"/>
    <w:rsid w:val="003824B0"/>
    <w:rsid w:val="00383681"/>
    <w:rsid w:val="003849FF"/>
    <w:rsid w:val="003878F2"/>
    <w:rsid w:val="00392F58"/>
    <w:rsid w:val="00394944"/>
    <w:rsid w:val="003A3308"/>
    <w:rsid w:val="003A47F0"/>
    <w:rsid w:val="003C0B0F"/>
    <w:rsid w:val="003C2CFB"/>
    <w:rsid w:val="003C7499"/>
    <w:rsid w:val="003C773E"/>
    <w:rsid w:val="003D468C"/>
    <w:rsid w:val="003D5BFF"/>
    <w:rsid w:val="003E70C4"/>
    <w:rsid w:val="003E715C"/>
    <w:rsid w:val="003F1B94"/>
    <w:rsid w:val="003F7E10"/>
    <w:rsid w:val="00405ACE"/>
    <w:rsid w:val="00423467"/>
    <w:rsid w:val="00424330"/>
    <w:rsid w:val="00427979"/>
    <w:rsid w:val="0043424B"/>
    <w:rsid w:val="00440271"/>
    <w:rsid w:val="00442A15"/>
    <w:rsid w:val="00445A49"/>
    <w:rsid w:val="0044644D"/>
    <w:rsid w:val="0045138C"/>
    <w:rsid w:val="004521AE"/>
    <w:rsid w:val="00456DCA"/>
    <w:rsid w:val="00462901"/>
    <w:rsid w:val="00470162"/>
    <w:rsid w:val="00471AFE"/>
    <w:rsid w:val="00477BEC"/>
    <w:rsid w:val="004837CE"/>
    <w:rsid w:val="00485105"/>
    <w:rsid w:val="0048704E"/>
    <w:rsid w:val="00490940"/>
    <w:rsid w:val="004A2827"/>
    <w:rsid w:val="004B405A"/>
    <w:rsid w:val="004B4D75"/>
    <w:rsid w:val="004C0171"/>
    <w:rsid w:val="004C404C"/>
    <w:rsid w:val="004C48F5"/>
    <w:rsid w:val="004E2B26"/>
    <w:rsid w:val="004E7770"/>
    <w:rsid w:val="004F08C5"/>
    <w:rsid w:val="004F0C63"/>
    <w:rsid w:val="004F27D0"/>
    <w:rsid w:val="004F4B71"/>
    <w:rsid w:val="004F6BB3"/>
    <w:rsid w:val="00500D89"/>
    <w:rsid w:val="0051124B"/>
    <w:rsid w:val="005168EA"/>
    <w:rsid w:val="005202AF"/>
    <w:rsid w:val="00521E8C"/>
    <w:rsid w:val="0052506F"/>
    <w:rsid w:val="0053387A"/>
    <w:rsid w:val="00537125"/>
    <w:rsid w:val="00540504"/>
    <w:rsid w:val="005468A8"/>
    <w:rsid w:val="00547317"/>
    <w:rsid w:val="005528E4"/>
    <w:rsid w:val="00554E59"/>
    <w:rsid w:val="00562E46"/>
    <w:rsid w:val="00567F59"/>
    <w:rsid w:val="00582F8C"/>
    <w:rsid w:val="00587302"/>
    <w:rsid w:val="0059132E"/>
    <w:rsid w:val="00592CA1"/>
    <w:rsid w:val="005A3EFC"/>
    <w:rsid w:val="005A49EE"/>
    <w:rsid w:val="005A4AF5"/>
    <w:rsid w:val="005A6D85"/>
    <w:rsid w:val="005B1B4C"/>
    <w:rsid w:val="005B1CF3"/>
    <w:rsid w:val="005B2AC8"/>
    <w:rsid w:val="005B6454"/>
    <w:rsid w:val="005C2534"/>
    <w:rsid w:val="005C28EA"/>
    <w:rsid w:val="005C39B4"/>
    <w:rsid w:val="005C42E5"/>
    <w:rsid w:val="005C47F8"/>
    <w:rsid w:val="005C786A"/>
    <w:rsid w:val="005D069F"/>
    <w:rsid w:val="005D48EB"/>
    <w:rsid w:val="005D515D"/>
    <w:rsid w:val="005F0252"/>
    <w:rsid w:val="005F0598"/>
    <w:rsid w:val="005F36C2"/>
    <w:rsid w:val="006032F9"/>
    <w:rsid w:val="006036CD"/>
    <w:rsid w:val="00603823"/>
    <w:rsid w:val="006105DD"/>
    <w:rsid w:val="00610646"/>
    <w:rsid w:val="00617A61"/>
    <w:rsid w:val="00624143"/>
    <w:rsid w:val="006262C6"/>
    <w:rsid w:val="006273D4"/>
    <w:rsid w:val="006369E6"/>
    <w:rsid w:val="006472AD"/>
    <w:rsid w:val="0065392B"/>
    <w:rsid w:val="00654291"/>
    <w:rsid w:val="006753B8"/>
    <w:rsid w:val="0067661E"/>
    <w:rsid w:val="0068252E"/>
    <w:rsid w:val="0068260A"/>
    <w:rsid w:val="00682A09"/>
    <w:rsid w:val="0069694A"/>
    <w:rsid w:val="00697E0A"/>
    <w:rsid w:val="006D00FA"/>
    <w:rsid w:val="006D447D"/>
    <w:rsid w:val="006F0656"/>
    <w:rsid w:val="006F6A5C"/>
    <w:rsid w:val="00701A62"/>
    <w:rsid w:val="007023F9"/>
    <w:rsid w:val="00703DE1"/>
    <w:rsid w:val="00705C10"/>
    <w:rsid w:val="00710525"/>
    <w:rsid w:val="007113DC"/>
    <w:rsid w:val="00712C63"/>
    <w:rsid w:val="007138FC"/>
    <w:rsid w:val="00713A47"/>
    <w:rsid w:val="00717B8D"/>
    <w:rsid w:val="00725D88"/>
    <w:rsid w:val="00730AA4"/>
    <w:rsid w:val="00733537"/>
    <w:rsid w:val="00734795"/>
    <w:rsid w:val="00737839"/>
    <w:rsid w:val="0074460E"/>
    <w:rsid w:val="00754FCA"/>
    <w:rsid w:val="0075764F"/>
    <w:rsid w:val="00760266"/>
    <w:rsid w:val="00764D62"/>
    <w:rsid w:val="00766610"/>
    <w:rsid w:val="00767842"/>
    <w:rsid w:val="00773BCB"/>
    <w:rsid w:val="007744A0"/>
    <w:rsid w:val="00774898"/>
    <w:rsid w:val="00775E06"/>
    <w:rsid w:val="00776E38"/>
    <w:rsid w:val="007870AE"/>
    <w:rsid w:val="00793336"/>
    <w:rsid w:val="00793697"/>
    <w:rsid w:val="00794D5C"/>
    <w:rsid w:val="007952DB"/>
    <w:rsid w:val="007B5564"/>
    <w:rsid w:val="007C00A5"/>
    <w:rsid w:val="007C15F4"/>
    <w:rsid w:val="007C69C4"/>
    <w:rsid w:val="007D7DA4"/>
    <w:rsid w:val="007E17A4"/>
    <w:rsid w:val="007E520A"/>
    <w:rsid w:val="007F2354"/>
    <w:rsid w:val="007F2BB6"/>
    <w:rsid w:val="0080177D"/>
    <w:rsid w:val="00810C0D"/>
    <w:rsid w:val="00812DDF"/>
    <w:rsid w:val="008148E9"/>
    <w:rsid w:val="00816B3F"/>
    <w:rsid w:val="008219B4"/>
    <w:rsid w:val="0082205E"/>
    <w:rsid w:val="00824291"/>
    <w:rsid w:val="008273D9"/>
    <w:rsid w:val="008311DB"/>
    <w:rsid w:val="00833DE7"/>
    <w:rsid w:val="00841EFB"/>
    <w:rsid w:val="00843DE2"/>
    <w:rsid w:val="008462AD"/>
    <w:rsid w:val="00850C1F"/>
    <w:rsid w:val="00853B60"/>
    <w:rsid w:val="00861833"/>
    <w:rsid w:val="00861D6B"/>
    <w:rsid w:val="008678D0"/>
    <w:rsid w:val="00874266"/>
    <w:rsid w:val="0087487A"/>
    <w:rsid w:val="00882208"/>
    <w:rsid w:val="0088511E"/>
    <w:rsid w:val="00886C5E"/>
    <w:rsid w:val="00890177"/>
    <w:rsid w:val="00892606"/>
    <w:rsid w:val="00892A41"/>
    <w:rsid w:val="00892C15"/>
    <w:rsid w:val="00892C7E"/>
    <w:rsid w:val="00893E56"/>
    <w:rsid w:val="00894AED"/>
    <w:rsid w:val="0089744A"/>
    <w:rsid w:val="00897DFC"/>
    <w:rsid w:val="008A21B4"/>
    <w:rsid w:val="008A776A"/>
    <w:rsid w:val="008B0B4F"/>
    <w:rsid w:val="008B21F0"/>
    <w:rsid w:val="008B27B8"/>
    <w:rsid w:val="008B62EF"/>
    <w:rsid w:val="008D1B8E"/>
    <w:rsid w:val="008D3AC0"/>
    <w:rsid w:val="008D3E6C"/>
    <w:rsid w:val="008F05BA"/>
    <w:rsid w:val="008F6918"/>
    <w:rsid w:val="009042D2"/>
    <w:rsid w:val="00905A50"/>
    <w:rsid w:val="00914A9F"/>
    <w:rsid w:val="009176B7"/>
    <w:rsid w:val="009205FB"/>
    <w:rsid w:val="00920B47"/>
    <w:rsid w:val="00920B7A"/>
    <w:rsid w:val="00922E9A"/>
    <w:rsid w:val="00930B60"/>
    <w:rsid w:val="009371E6"/>
    <w:rsid w:val="00951AFA"/>
    <w:rsid w:val="00971911"/>
    <w:rsid w:val="009732C0"/>
    <w:rsid w:val="00974B1D"/>
    <w:rsid w:val="00977A9D"/>
    <w:rsid w:val="009864D4"/>
    <w:rsid w:val="009878E8"/>
    <w:rsid w:val="009A6E0D"/>
    <w:rsid w:val="009B7B70"/>
    <w:rsid w:val="009B7CCE"/>
    <w:rsid w:val="009B7D89"/>
    <w:rsid w:val="009C7310"/>
    <w:rsid w:val="009D26F0"/>
    <w:rsid w:val="009D2A9A"/>
    <w:rsid w:val="009E77F6"/>
    <w:rsid w:val="009F4098"/>
    <w:rsid w:val="00A00828"/>
    <w:rsid w:val="00A00B3D"/>
    <w:rsid w:val="00A03824"/>
    <w:rsid w:val="00A040FC"/>
    <w:rsid w:val="00A05FD3"/>
    <w:rsid w:val="00A14CED"/>
    <w:rsid w:val="00A179ED"/>
    <w:rsid w:val="00A3380E"/>
    <w:rsid w:val="00A33A80"/>
    <w:rsid w:val="00A37E69"/>
    <w:rsid w:val="00A4313B"/>
    <w:rsid w:val="00A445AD"/>
    <w:rsid w:val="00A47ADD"/>
    <w:rsid w:val="00A5194B"/>
    <w:rsid w:val="00A54751"/>
    <w:rsid w:val="00A55BBA"/>
    <w:rsid w:val="00A56015"/>
    <w:rsid w:val="00A6330D"/>
    <w:rsid w:val="00A72712"/>
    <w:rsid w:val="00A8160D"/>
    <w:rsid w:val="00A864A9"/>
    <w:rsid w:val="00A92257"/>
    <w:rsid w:val="00AA5D93"/>
    <w:rsid w:val="00AA63FC"/>
    <w:rsid w:val="00AA704A"/>
    <w:rsid w:val="00AA7A07"/>
    <w:rsid w:val="00AB120F"/>
    <w:rsid w:val="00AB17DD"/>
    <w:rsid w:val="00AB4BAF"/>
    <w:rsid w:val="00AD2D00"/>
    <w:rsid w:val="00AE1290"/>
    <w:rsid w:val="00AE3079"/>
    <w:rsid w:val="00B107B6"/>
    <w:rsid w:val="00B109AA"/>
    <w:rsid w:val="00B11F90"/>
    <w:rsid w:val="00B12294"/>
    <w:rsid w:val="00B176B8"/>
    <w:rsid w:val="00B206ED"/>
    <w:rsid w:val="00B23634"/>
    <w:rsid w:val="00B27559"/>
    <w:rsid w:val="00B27F4D"/>
    <w:rsid w:val="00B51B67"/>
    <w:rsid w:val="00B57040"/>
    <w:rsid w:val="00B74989"/>
    <w:rsid w:val="00B80B65"/>
    <w:rsid w:val="00B86E11"/>
    <w:rsid w:val="00B90004"/>
    <w:rsid w:val="00B93A91"/>
    <w:rsid w:val="00BC3DA8"/>
    <w:rsid w:val="00BC7E6F"/>
    <w:rsid w:val="00BC7F12"/>
    <w:rsid w:val="00BE3D94"/>
    <w:rsid w:val="00BE68AA"/>
    <w:rsid w:val="00BE7B39"/>
    <w:rsid w:val="00BF4CB5"/>
    <w:rsid w:val="00BF557E"/>
    <w:rsid w:val="00BF595C"/>
    <w:rsid w:val="00BF6F4B"/>
    <w:rsid w:val="00C132C3"/>
    <w:rsid w:val="00C17201"/>
    <w:rsid w:val="00C3140D"/>
    <w:rsid w:val="00C3519B"/>
    <w:rsid w:val="00C376D8"/>
    <w:rsid w:val="00C445B4"/>
    <w:rsid w:val="00C455C2"/>
    <w:rsid w:val="00C45A76"/>
    <w:rsid w:val="00C46AB8"/>
    <w:rsid w:val="00C4704A"/>
    <w:rsid w:val="00C52D30"/>
    <w:rsid w:val="00C5655A"/>
    <w:rsid w:val="00C61A7D"/>
    <w:rsid w:val="00C62056"/>
    <w:rsid w:val="00C631DA"/>
    <w:rsid w:val="00C707BE"/>
    <w:rsid w:val="00C76888"/>
    <w:rsid w:val="00C76C93"/>
    <w:rsid w:val="00C85DCB"/>
    <w:rsid w:val="00C9205B"/>
    <w:rsid w:val="00C925C0"/>
    <w:rsid w:val="00C95E27"/>
    <w:rsid w:val="00CA0AF7"/>
    <w:rsid w:val="00CA153B"/>
    <w:rsid w:val="00CA1A2D"/>
    <w:rsid w:val="00CA1FE9"/>
    <w:rsid w:val="00CA3687"/>
    <w:rsid w:val="00CA3DC7"/>
    <w:rsid w:val="00CA7E61"/>
    <w:rsid w:val="00CB21BF"/>
    <w:rsid w:val="00CB53B8"/>
    <w:rsid w:val="00CC0A8A"/>
    <w:rsid w:val="00CC5F23"/>
    <w:rsid w:val="00CC6407"/>
    <w:rsid w:val="00CD65DA"/>
    <w:rsid w:val="00CD784B"/>
    <w:rsid w:val="00CE27C9"/>
    <w:rsid w:val="00CE4253"/>
    <w:rsid w:val="00CE7614"/>
    <w:rsid w:val="00D00ABC"/>
    <w:rsid w:val="00D036B3"/>
    <w:rsid w:val="00D04317"/>
    <w:rsid w:val="00D05533"/>
    <w:rsid w:val="00D10BEB"/>
    <w:rsid w:val="00D1747E"/>
    <w:rsid w:val="00D23B96"/>
    <w:rsid w:val="00D24159"/>
    <w:rsid w:val="00D26A70"/>
    <w:rsid w:val="00D36D11"/>
    <w:rsid w:val="00D46C8F"/>
    <w:rsid w:val="00D47E8C"/>
    <w:rsid w:val="00D56A71"/>
    <w:rsid w:val="00D6646E"/>
    <w:rsid w:val="00D66C8C"/>
    <w:rsid w:val="00D82728"/>
    <w:rsid w:val="00D85E4E"/>
    <w:rsid w:val="00D904BF"/>
    <w:rsid w:val="00D97966"/>
    <w:rsid w:val="00DA0E81"/>
    <w:rsid w:val="00DA3AB8"/>
    <w:rsid w:val="00DC7809"/>
    <w:rsid w:val="00DD286B"/>
    <w:rsid w:val="00DE79C8"/>
    <w:rsid w:val="00DF05BB"/>
    <w:rsid w:val="00DF1FFC"/>
    <w:rsid w:val="00DF3F05"/>
    <w:rsid w:val="00DF4234"/>
    <w:rsid w:val="00DF72C9"/>
    <w:rsid w:val="00DF7AF0"/>
    <w:rsid w:val="00E01158"/>
    <w:rsid w:val="00E06112"/>
    <w:rsid w:val="00E077AD"/>
    <w:rsid w:val="00E11C72"/>
    <w:rsid w:val="00E14843"/>
    <w:rsid w:val="00E177F5"/>
    <w:rsid w:val="00E20148"/>
    <w:rsid w:val="00E22C17"/>
    <w:rsid w:val="00E24D37"/>
    <w:rsid w:val="00E266CB"/>
    <w:rsid w:val="00E3188B"/>
    <w:rsid w:val="00E408A0"/>
    <w:rsid w:val="00E4741A"/>
    <w:rsid w:val="00E61EA2"/>
    <w:rsid w:val="00E80AE9"/>
    <w:rsid w:val="00E81A74"/>
    <w:rsid w:val="00E852D4"/>
    <w:rsid w:val="00E90FDD"/>
    <w:rsid w:val="00E9254D"/>
    <w:rsid w:val="00EB66D1"/>
    <w:rsid w:val="00EC1161"/>
    <w:rsid w:val="00EC2336"/>
    <w:rsid w:val="00EC3932"/>
    <w:rsid w:val="00ED163C"/>
    <w:rsid w:val="00ED3CB5"/>
    <w:rsid w:val="00ED3EAE"/>
    <w:rsid w:val="00ED62DC"/>
    <w:rsid w:val="00EE18F6"/>
    <w:rsid w:val="00EE4A46"/>
    <w:rsid w:val="00F00016"/>
    <w:rsid w:val="00F01A49"/>
    <w:rsid w:val="00F025B0"/>
    <w:rsid w:val="00F0583D"/>
    <w:rsid w:val="00F14906"/>
    <w:rsid w:val="00F15824"/>
    <w:rsid w:val="00F22C25"/>
    <w:rsid w:val="00F25994"/>
    <w:rsid w:val="00F34899"/>
    <w:rsid w:val="00F35C8C"/>
    <w:rsid w:val="00F42945"/>
    <w:rsid w:val="00F452F7"/>
    <w:rsid w:val="00F45A16"/>
    <w:rsid w:val="00F45C96"/>
    <w:rsid w:val="00F469EC"/>
    <w:rsid w:val="00F50DE7"/>
    <w:rsid w:val="00F620B8"/>
    <w:rsid w:val="00F648B4"/>
    <w:rsid w:val="00F65F79"/>
    <w:rsid w:val="00F674D8"/>
    <w:rsid w:val="00F74BFC"/>
    <w:rsid w:val="00F7675A"/>
    <w:rsid w:val="00F81718"/>
    <w:rsid w:val="00F828AC"/>
    <w:rsid w:val="00F90ED0"/>
    <w:rsid w:val="00F96312"/>
    <w:rsid w:val="00FA672E"/>
    <w:rsid w:val="00FB1F60"/>
    <w:rsid w:val="00FB4EA9"/>
    <w:rsid w:val="00FD17BE"/>
    <w:rsid w:val="00FD2E93"/>
    <w:rsid w:val="00FD431C"/>
    <w:rsid w:val="00FE195C"/>
    <w:rsid w:val="00FE3176"/>
    <w:rsid w:val="00FE3BEC"/>
    <w:rsid w:val="00FE419F"/>
    <w:rsid w:val="00FE5D75"/>
    <w:rsid w:val="00FE6458"/>
    <w:rsid w:val="00FE784B"/>
    <w:rsid w:val="00FF44DB"/>
    <w:rsid w:val="00FF4F42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904B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904BF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Odstavekseznama">
    <w:name w:val="List Paragraph"/>
    <w:basedOn w:val="Navaden"/>
    <w:qFormat/>
    <w:rsid w:val="00697E0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9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TelobesedilaZnak">
    <w:name w:val="Telo besedila Znak"/>
    <w:link w:val="Telobesedila"/>
    <w:rsid w:val="00697E0A"/>
    <w:rPr>
      <w:sz w:val="22"/>
    </w:rPr>
  </w:style>
  <w:style w:type="paragraph" w:styleId="Navadensplet">
    <w:name w:val="Normal (Web)"/>
    <w:basedOn w:val="Navaden"/>
    <w:uiPriority w:val="99"/>
    <w:unhideWhenUsed/>
    <w:rsid w:val="00697E0A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uiPriority w:val="99"/>
    <w:rsid w:val="00A519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5194B"/>
  </w:style>
  <w:style w:type="character" w:styleId="Sprotnaopomba-sklic">
    <w:name w:val="footnote reference"/>
    <w:uiPriority w:val="99"/>
    <w:rsid w:val="00A5194B"/>
    <w:rPr>
      <w:vertAlign w:val="superscript"/>
    </w:rPr>
  </w:style>
  <w:style w:type="paragraph" w:styleId="Besedilooblaka">
    <w:name w:val="Balloon Text"/>
    <w:basedOn w:val="Navaden"/>
    <w:link w:val="BesedilooblakaZnak"/>
    <w:rsid w:val="00F452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452F7"/>
    <w:rPr>
      <w:rFonts w:ascii="Tahoma" w:hAnsi="Tahoma" w:cs="Tahoma"/>
      <w:sz w:val="16"/>
      <w:szCs w:val="16"/>
    </w:rPr>
  </w:style>
  <w:style w:type="paragraph" w:styleId="Otevilenseznam">
    <w:name w:val="List Number"/>
    <w:basedOn w:val="Navaden"/>
    <w:unhideWhenUsed/>
    <w:rsid w:val="009864D4"/>
    <w:pPr>
      <w:numPr>
        <w:numId w:val="1"/>
      </w:numPr>
      <w:spacing w:line="360" w:lineRule="auto"/>
    </w:pPr>
    <w:rPr>
      <w:rFonts w:cs="Arial"/>
      <w:color w:val="000000"/>
    </w:rPr>
  </w:style>
  <w:style w:type="paragraph" w:customStyle="1" w:styleId="TabelaTekst">
    <w:name w:val="Tabela Tekst"/>
    <w:basedOn w:val="Navaden"/>
    <w:qFormat/>
    <w:rsid w:val="009864D4"/>
    <w:rPr>
      <w:rFonts w:cs="Arial"/>
      <w:color w:val="000000"/>
      <w:sz w:val="20"/>
    </w:rPr>
  </w:style>
  <w:style w:type="table" w:styleId="Tabelamrea">
    <w:name w:val="Table Grid"/>
    <w:basedOn w:val="Navadnatabela"/>
    <w:uiPriority w:val="59"/>
    <w:rsid w:val="00CB2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avaden"/>
    <w:rsid w:val="00B90004"/>
    <w:pPr>
      <w:suppressLineNumbers/>
      <w:suppressAutoHyphens/>
    </w:pPr>
    <w:rPr>
      <w:lang w:eastAsia="ar-SA"/>
    </w:rPr>
  </w:style>
  <w:style w:type="paragraph" w:customStyle="1" w:styleId="Standard">
    <w:name w:val="Standard"/>
    <w:rsid w:val="00B9000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en-AU"/>
    </w:rPr>
  </w:style>
  <w:style w:type="paragraph" w:customStyle="1" w:styleId="Textbody">
    <w:name w:val="Text body"/>
    <w:basedOn w:val="Standard"/>
    <w:rsid w:val="00B90004"/>
    <w:pPr>
      <w:spacing w:after="120"/>
    </w:pPr>
  </w:style>
  <w:style w:type="paragraph" w:styleId="Napis">
    <w:name w:val="caption"/>
    <w:basedOn w:val="Standard"/>
    <w:rsid w:val="00B90004"/>
    <w:pPr>
      <w:suppressLineNumbers/>
      <w:spacing w:before="120" w:after="12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904B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904BF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Odstavekseznama">
    <w:name w:val="List Paragraph"/>
    <w:basedOn w:val="Navaden"/>
    <w:qFormat/>
    <w:rsid w:val="00697E0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9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TelobesedilaZnak">
    <w:name w:val="Telo besedila Znak"/>
    <w:link w:val="Telobesedila"/>
    <w:rsid w:val="00697E0A"/>
    <w:rPr>
      <w:sz w:val="22"/>
    </w:rPr>
  </w:style>
  <w:style w:type="paragraph" w:styleId="Navadensplet">
    <w:name w:val="Normal (Web)"/>
    <w:basedOn w:val="Navaden"/>
    <w:uiPriority w:val="99"/>
    <w:unhideWhenUsed/>
    <w:rsid w:val="00697E0A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uiPriority w:val="99"/>
    <w:rsid w:val="00A519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5194B"/>
  </w:style>
  <w:style w:type="character" w:styleId="Sprotnaopomba-sklic">
    <w:name w:val="footnote reference"/>
    <w:uiPriority w:val="99"/>
    <w:rsid w:val="00A5194B"/>
    <w:rPr>
      <w:vertAlign w:val="superscript"/>
    </w:rPr>
  </w:style>
  <w:style w:type="paragraph" w:styleId="Besedilooblaka">
    <w:name w:val="Balloon Text"/>
    <w:basedOn w:val="Navaden"/>
    <w:link w:val="BesedilooblakaZnak"/>
    <w:rsid w:val="00F452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452F7"/>
    <w:rPr>
      <w:rFonts w:ascii="Tahoma" w:hAnsi="Tahoma" w:cs="Tahoma"/>
      <w:sz w:val="16"/>
      <w:szCs w:val="16"/>
    </w:rPr>
  </w:style>
  <w:style w:type="paragraph" w:styleId="Otevilenseznam">
    <w:name w:val="List Number"/>
    <w:basedOn w:val="Navaden"/>
    <w:unhideWhenUsed/>
    <w:rsid w:val="009864D4"/>
    <w:pPr>
      <w:numPr>
        <w:numId w:val="1"/>
      </w:numPr>
      <w:spacing w:line="360" w:lineRule="auto"/>
    </w:pPr>
    <w:rPr>
      <w:rFonts w:cs="Arial"/>
      <w:color w:val="000000"/>
    </w:rPr>
  </w:style>
  <w:style w:type="paragraph" w:customStyle="1" w:styleId="TabelaTekst">
    <w:name w:val="Tabela Tekst"/>
    <w:basedOn w:val="Navaden"/>
    <w:qFormat/>
    <w:rsid w:val="009864D4"/>
    <w:rPr>
      <w:rFonts w:cs="Arial"/>
      <w:color w:val="000000"/>
      <w:sz w:val="20"/>
    </w:rPr>
  </w:style>
  <w:style w:type="table" w:styleId="Tabelamrea">
    <w:name w:val="Table Grid"/>
    <w:basedOn w:val="Navadnatabela"/>
    <w:uiPriority w:val="59"/>
    <w:rsid w:val="00CB2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avaden"/>
    <w:rsid w:val="00B90004"/>
    <w:pPr>
      <w:suppressLineNumbers/>
      <w:suppressAutoHyphens/>
    </w:pPr>
    <w:rPr>
      <w:lang w:eastAsia="ar-SA"/>
    </w:rPr>
  </w:style>
  <w:style w:type="paragraph" w:customStyle="1" w:styleId="Standard">
    <w:name w:val="Standard"/>
    <w:rsid w:val="00B9000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en-AU"/>
    </w:rPr>
  </w:style>
  <w:style w:type="paragraph" w:customStyle="1" w:styleId="Textbody">
    <w:name w:val="Text body"/>
    <w:basedOn w:val="Standard"/>
    <w:rsid w:val="00B90004"/>
    <w:pPr>
      <w:spacing w:after="120"/>
    </w:pPr>
  </w:style>
  <w:style w:type="paragraph" w:styleId="Napis">
    <w:name w:val="caption"/>
    <w:basedOn w:val="Standard"/>
    <w:rsid w:val="00B90004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6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F6F8-715B-4868-9891-EAF65A75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12" baseType="variant">
      <vt:variant>
        <vt:i4>5046332</vt:i4>
      </vt:variant>
      <vt:variant>
        <vt:i4>3</vt:i4>
      </vt:variant>
      <vt:variant>
        <vt:i4>0</vt:i4>
      </vt:variant>
      <vt:variant>
        <vt:i4>5</vt:i4>
      </vt:variant>
      <vt:variant>
        <vt:lpwstr>mailto:petra.mikulan@zrss.si</vt:lpwstr>
      </vt:variant>
      <vt:variant>
        <vt:lpwstr/>
      </vt:variant>
      <vt:variant>
        <vt:i4>4259878</vt:i4>
      </vt:variant>
      <vt:variant>
        <vt:i4>0</vt:i4>
      </vt:variant>
      <vt:variant>
        <vt:i4>0</vt:i4>
      </vt:variant>
      <vt:variant>
        <vt:i4>5</vt:i4>
      </vt:variant>
      <vt:variant>
        <vt:lpwstr>mailto:katja.pavlic@zrss.si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KPavlic</dc:creator>
  <cp:lastModifiedBy>Nik Pirnovar</cp:lastModifiedBy>
  <cp:revision>55</cp:revision>
  <cp:lastPrinted>2011-10-17T14:56:00Z</cp:lastPrinted>
  <dcterms:created xsi:type="dcterms:W3CDTF">2011-11-11T10:13:00Z</dcterms:created>
  <dcterms:modified xsi:type="dcterms:W3CDTF">2012-08-22T07:26:00Z</dcterms:modified>
</cp:coreProperties>
</file>