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62" w:rsidRPr="00982762" w:rsidRDefault="00982762">
      <w:pPr>
        <w:rPr>
          <w:rStyle w:val="Hiperpovezava"/>
          <w:rFonts w:ascii="Arial" w:hAnsi="Arial" w:cs="Arial"/>
          <w:sz w:val="20"/>
          <w:szCs w:val="20"/>
        </w:rPr>
      </w:pPr>
      <w:r w:rsidRPr="00982762">
        <w:rPr>
          <w:rStyle w:val="Hiperpovezava"/>
          <w:rFonts w:ascii="Arial" w:hAnsi="Arial" w:cs="Arial"/>
          <w:sz w:val="20"/>
          <w:szCs w:val="20"/>
        </w:rPr>
        <w:t xml:space="preserve">Kinodvor: Katalog izbranih filmov za vzgojno-izobraževalne ustanove </w:t>
      </w:r>
    </w:p>
    <w:p w:rsidR="0064494D" w:rsidRDefault="00982762">
      <w:r>
        <w:rPr>
          <w:rFonts w:ascii="Arial" w:hAnsi="Arial" w:cs="Arial"/>
          <w:color w:val="797979"/>
          <w:sz w:val="20"/>
          <w:szCs w:val="20"/>
        </w:rPr>
        <w:t xml:space="preserve">Na spletni strani </w:t>
      </w:r>
      <w:proofErr w:type="spellStart"/>
      <w:r>
        <w:rPr>
          <w:rFonts w:ascii="Arial" w:hAnsi="Arial" w:cs="Arial"/>
          <w:color w:val="797979"/>
          <w:sz w:val="20"/>
          <w:szCs w:val="20"/>
        </w:rPr>
        <w:t>Kinadvor</w:t>
      </w:r>
      <w:proofErr w:type="spellEnd"/>
      <w:r>
        <w:rPr>
          <w:rFonts w:ascii="Arial" w:hAnsi="Arial" w:cs="Arial"/>
          <w:color w:val="797979"/>
          <w:sz w:val="20"/>
          <w:szCs w:val="20"/>
        </w:rPr>
        <w:t xml:space="preserve"> je objavljen </w:t>
      </w:r>
      <w:hyperlink r:id="rId5" w:history="1">
        <w:r>
          <w:rPr>
            <w:rStyle w:val="Hiperpovezava"/>
            <w:rFonts w:ascii="Arial" w:hAnsi="Arial" w:cs="Arial"/>
            <w:sz w:val="20"/>
            <w:szCs w:val="20"/>
          </w:rPr>
          <w:t>Katalog izbranih filmov za vzgojno-izobraževalne ustanove</w:t>
        </w:r>
      </w:hyperlink>
      <w:r>
        <w:rPr>
          <w:rFonts w:ascii="Arial" w:hAnsi="Arial" w:cs="Arial"/>
          <w:color w:val="797979"/>
          <w:sz w:val="20"/>
          <w:szCs w:val="20"/>
        </w:rPr>
        <w:t xml:space="preserve"> za šolsko leto 2015/16</w:t>
      </w:r>
      <w:bookmarkStart w:id="0" w:name="_GoBack"/>
      <w:bookmarkEnd w:id="0"/>
    </w:p>
    <w:sectPr w:rsidR="0064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62"/>
    <w:rsid w:val="0064494D"/>
    <w:rsid w:val="009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82762"/>
    <w:rPr>
      <w:strike w:val="0"/>
      <w:dstrike w:val="0"/>
      <w:color w:val="33749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82762"/>
    <w:rPr>
      <w:strike w:val="0"/>
      <w:dstrike w:val="0"/>
      <w:color w:val="3374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odvor.org/media/solski.katalog.2015-2016-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2015-09-04T09:56:00Z</dcterms:created>
  <dcterms:modified xsi:type="dcterms:W3CDTF">2015-09-04T09:57:00Z</dcterms:modified>
</cp:coreProperties>
</file>